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3C" w:rsidRPr="00E74359" w:rsidRDefault="009D373C" w:rsidP="009D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35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D373C" w:rsidRPr="00E74359" w:rsidRDefault="009D373C" w:rsidP="009D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35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9D373C" w:rsidRPr="00E74359" w:rsidRDefault="009D373C" w:rsidP="009D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359">
        <w:rPr>
          <w:rFonts w:ascii="Times New Roman" w:hAnsi="Times New Roman" w:cs="Times New Roman"/>
          <w:sz w:val="28"/>
          <w:szCs w:val="28"/>
        </w:rPr>
        <w:t>МОТЫГИНСКИЙ  РАЙОН</w:t>
      </w:r>
    </w:p>
    <w:p w:rsidR="009D373C" w:rsidRPr="00E74359" w:rsidRDefault="009D373C" w:rsidP="009D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359">
        <w:rPr>
          <w:rFonts w:ascii="Times New Roman" w:hAnsi="Times New Roman" w:cs="Times New Roman"/>
          <w:sz w:val="28"/>
          <w:szCs w:val="28"/>
        </w:rPr>
        <w:t>АДМИНИСТРАЦИЯ ЮЖНО-ЕНИСЕЙСКОГО СЕЛЬСОВЕТА</w:t>
      </w:r>
    </w:p>
    <w:p w:rsidR="009D373C" w:rsidRPr="008B2BAB" w:rsidRDefault="009D373C" w:rsidP="009D373C">
      <w:pPr>
        <w:rPr>
          <w:rFonts w:ascii="Times New Roman" w:hAnsi="Times New Roman" w:cs="Times New Roman"/>
          <w:sz w:val="32"/>
          <w:szCs w:val="32"/>
        </w:rPr>
      </w:pPr>
    </w:p>
    <w:p w:rsidR="009D373C" w:rsidRPr="00E74359" w:rsidRDefault="009D373C" w:rsidP="009D37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Pr="00E74359">
        <w:rPr>
          <w:rFonts w:ascii="Times New Roman" w:hAnsi="Times New Roman" w:cs="Times New Roman"/>
          <w:b/>
          <w:sz w:val="32"/>
          <w:szCs w:val="32"/>
        </w:rPr>
        <w:t>Е</w:t>
      </w:r>
    </w:p>
    <w:p w:rsidR="009D373C" w:rsidRDefault="009D373C" w:rsidP="009D373C">
      <w:pPr>
        <w:rPr>
          <w:rFonts w:ascii="Times New Roman" w:hAnsi="Times New Roman" w:cs="Times New Roman"/>
          <w:sz w:val="28"/>
          <w:szCs w:val="28"/>
        </w:rPr>
      </w:pPr>
    </w:p>
    <w:p w:rsidR="009D373C" w:rsidRDefault="00593A23" w:rsidP="009D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373C">
        <w:rPr>
          <w:rFonts w:ascii="Times New Roman" w:hAnsi="Times New Roman" w:cs="Times New Roman"/>
          <w:sz w:val="28"/>
          <w:szCs w:val="28"/>
        </w:rPr>
        <w:t>.12.2018</w:t>
      </w:r>
      <w:r w:rsidR="009D373C" w:rsidRPr="008B2BAB">
        <w:rPr>
          <w:rFonts w:ascii="Times New Roman" w:hAnsi="Times New Roman" w:cs="Times New Roman"/>
          <w:sz w:val="28"/>
          <w:szCs w:val="28"/>
        </w:rPr>
        <w:t xml:space="preserve">г. </w:t>
      </w:r>
      <w:r w:rsidR="009D373C">
        <w:rPr>
          <w:rFonts w:ascii="Times New Roman" w:hAnsi="Times New Roman" w:cs="Times New Roman"/>
          <w:sz w:val="28"/>
          <w:szCs w:val="28"/>
        </w:rPr>
        <w:t xml:space="preserve">                                п. Южно-Енисейск                    </w:t>
      </w:r>
      <w:r w:rsidR="009D373C" w:rsidRPr="008B2BAB">
        <w:rPr>
          <w:rFonts w:ascii="Times New Roman" w:hAnsi="Times New Roman" w:cs="Times New Roman"/>
          <w:sz w:val="28"/>
          <w:szCs w:val="28"/>
        </w:rPr>
        <w:t xml:space="preserve"> № </w:t>
      </w:r>
      <w:r w:rsidR="009D373C">
        <w:rPr>
          <w:rFonts w:ascii="Times New Roman" w:hAnsi="Times New Roman" w:cs="Times New Roman"/>
          <w:sz w:val="28"/>
          <w:szCs w:val="28"/>
        </w:rPr>
        <w:t>48-П</w:t>
      </w:r>
    </w:p>
    <w:p w:rsidR="009D373C" w:rsidRDefault="009D373C" w:rsidP="009D373C">
      <w:pPr>
        <w:rPr>
          <w:rFonts w:ascii="Times New Roman" w:hAnsi="Times New Roman" w:cs="Times New Roman"/>
          <w:sz w:val="28"/>
          <w:szCs w:val="28"/>
        </w:rPr>
      </w:pPr>
    </w:p>
    <w:p w:rsidR="009D373C" w:rsidRPr="00E74359" w:rsidRDefault="009D373C" w:rsidP="009D373C">
      <w:pPr>
        <w:rPr>
          <w:rFonts w:ascii="Times New Roman" w:hAnsi="Times New Roman" w:cs="Times New Roman"/>
          <w:b/>
          <w:sz w:val="28"/>
          <w:szCs w:val="28"/>
        </w:rPr>
      </w:pPr>
      <w:r w:rsidRPr="009D373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9D373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15.12.2017г №41-п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4359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взысканий, предусмотренных ст.ст.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D373C" w:rsidRDefault="009D373C" w:rsidP="009D373C">
      <w:pPr>
        <w:rPr>
          <w:rFonts w:ascii="Times New Roman" w:hAnsi="Times New Roman" w:cs="Times New Roman"/>
          <w:sz w:val="28"/>
          <w:szCs w:val="28"/>
        </w:rPr>
      </w:pPr>
    </w:p>
    <w:p w:rsidR="009D373C" w:rsidRDefault="009D373C" w:rsidP="009D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2BAB">
        <w:rPr>
          <w:rFonts w:ascii="Times New Roman" w:hAnsi="Times New Roman" w:cs="Times New Roman"/>
          <w:sz w:val="28"/>
          <w:szCs w:val="28"/>
        </w:rPr>
        <w:t xml:space="preserve"> В целях исключения коррупционных рисков при замещении должностей муниципальной службы в соответствии со ст. 27.1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03.08.2018г №304-ФЗ «О внесении изменений  в статью 193 Трудового кодекса Российской Федерации», </w:t>
      </w:r>
      <w:r w:rsidRPr="008B2BAB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Южно-Енисейского </w:t>
      </w:r>
      <w:r w:rsidRPr="008B2BA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373C" w:rsidRDefault="009D373C" w:rsidP="009D373C">
      <w:pPr>
        <w:rPr>
          <w:rFonts w:ascii="Times New Roman" w:hAnsi="Times New Roman" w:cs="Times New Roman"/>
          <w:sz w:val="28"/>
          <w:szCs w:val="28"/>
        </w:rPr>
      </w:pPr>
      <w:r w:rsidRPr="008B2BAB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9D373C" w:rsidRDefault="009D373C" w:rsidP="009D373C">
      <w:pPr>
        <w:rPr>
          <w:rFonts w:ascii="Times New Roman" w:hAnsi="Times New Roman" w:cs="Times New Roman"/>
          <w:sz w:val="28"/>
          <w:szCs w:val="28"/>
        </w:rPr>
      </w:pPr>
    </w:p>
    <w:p w:rsidR="009D373C" w:rsidRDefault="009D373C" w:rsidP="009D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2BA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и дополнения в «</w:t>
      </w:r>
      <w:r w:rsidRPr="008B2BAB">
        <w:rPr>
          <w:rFonts w:ascii="Times New Roman" w:hAnsi="Times New Roman" w:cs="Times New Roman"/>
          <w:sz w:val="28"/>
          <w:szCs w:val="28"/>
        </w:rPr>
        <w:t>Порядок применения взысканий, предусмотренных ст.ст.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2BAB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9D373C" w:rsidRDefault="00AC2A13" w:rsidP="009D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373C" w:rsidRPr="008B2BA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73C" w:rsidRPr="008B2B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373C" w:rsidRPr="008B2B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D37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D373C" w:rsidRDefault="00AC2A13" w:rsidP="009D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373C" w:rsidRPr="008B2BAB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печатном издании «</w:t>
      </w:r>
      <w:r w:rsidR="009D373C">
        <w:rPr>
          <w:rFonts w:ascii="Times New Roman" w:hAnsi="Times New Roman" w:cs="Times New Roman"/>
          <w:sz w:val="28"/>
          <w:szCs w:val="28"/>
        </w:rPr>
        <w:t>Южно-Енисейский вестник</w:t>
      </w:r>
      <w:r w:rsidR="009D373C" w:rsidRPr="008B2B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373C" w:rsidRDefault="009D373C" w:rsidP="009D373C">
      <w:pPr>
        <w:rPr>
          <w:rFonts w:ascii="Times New Roman" w:hAnsi="Times New Roman" w:cs="Times New Roman"/>
          <w:sz w:val="28"/>
          <w:szCs w:val="28"/>
        </w:rPr>
      </w:pPr>
    </w:p>
    <w:p w:rsidR="00AC2A13" w:rsidRDefault="00AC2A13" w:rsidP="009D37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13" w:rsidRDefault="00AC2A13" w:rsidP="009D37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13" w:rsidRDefault="00AC2A13" w:rsidP="009D37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13" w:rsidRDefault="00AC2A13" w:rsidP="009D37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73C" w:rsidRPr="008B2BAB" w:rsidRDefault="009D373C" w:rsidP="009D37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B2BA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Южно-Енисейского</w:t>
      </w:r>
      <w:proofErr w:type="gramEnd"/>
      <w:r w:rsidRPr="008B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73C" w:rsidRPr="008B2BAB" w:rsidRDefault="009D373C" w:rsidP="009D37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А.А.Криворотов</w:t>
      </w:r>
    </w:p>
    <w:p w:rsidR="00AC2A13" w:rsidRDefault="00AC2A13" w:rsidP="00AC2A13">
      <w:pPr>
        <w:rPr>
          <w:rFonts w:ascii="Times New Roman" w:hAnsi="Times New Roman" w:cs="Times New Roman"/>
          <w:sz w:val="28"/>
          <w:szCs w:val="28"/>
        </w:rPr>
      </w:pPr>
    </w:p>
    <w:p w:rsidR="00FD4740" w:rsidRDefault="00FD4740" w:rsidP="00AC2A13">
      <w:pPr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373C" w:rsidRPr="00AC2A13" w:rsidRDefault="009D373C" w:rsidP="00AC2A13">
      <w:pPr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C2A13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Приложение №1</w:t>
      </w:r>
    </w:p>
    <w:p w:rsidR="009D373C" w:rsidRPr="00AC2A13" w:rsidRDefault="009D373C" w:rsidP="009D373C">
      <w:pPr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C2A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</w:t>
      </w:r>
    </w:p>
    <w:p w:rsidR="009D373C" w:rsidRPr="00AC2A13" w:rsidRDefault="009D373C" w:rsidP="009D373C">
      <w:pPr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C2A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707562">
        <w:rPr>
          <w:rFonts w:ascii="Times New Roman" w:hAnsi="Times New Roman" w:cs="Times New Roman"/>
          <w:sz w:val="20"/>
          <w:szCs w:val="20"/>
          <w:shd w:val="clear" w:color="auto" w:fill="FFFFFF"/>
        </w:rPr>
        <w:t>19</w:t>
      </w:r>
      <w:r w:rsidR="00AC2A1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AC2A13">
        <w:rPr>
          <w:rFonts w:ascii="Times New Roman" w:hAnsi="Times New Roman" w:cs="Times New Roman"/>
          <w:sz w:val="20"/>
          <w:szCs w:val="20"/>
          <w:shd w:val="clear" w:color="auto" w:fill="FFFFFF"/>
        </w:rPr>
        <w:t>12.2018г №48-п</w:t>
      </w:r>
    </w:p>
    <w:p w:rsidR="009D373C" w:rsidRDefault="009D3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C2A13" w:rsidRPr="00707562" w:rsidRDefault="00AC2A13" w:rsidP="00AC2A13">
      <w:pPr>
        <w:pStyle w:val="a4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562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3.3 «</w:t>
      </w:r>
      <w:r w:rsidRPr="00707562">
        <w:rPr>
          <w:rFonts w:ascii="Times New Roman" w:hAnsi="Times New Roman" w:cs="Times New Roman"/>
          <w:sz w:val="28"/>
          <w:szCs w:val="28"/>
        </w:rPr>
        <w:t>Порядка применения взысканий, предусмотренных ст.ст.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изложить в следующей редакции</w:t>
      </w:r>
      <w:r w:rsidR="00B11E7E" w:rsidRPr="00707562">
        <w:rPr>
          <w:rFonts w:ascii="Times New Roman" w:hAnsi="Times New Roman" w:cs="Times New Roman"/>
          <w:sz w:val="28"/>
          <w:szCs w:val="28"/>
        </w:rPr>
        <w:t>:</w:t>
      </w:r>
      <w:r w:rsidRPr="00707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7E" w:rsidRPr="00707562" w:rsidRDefault="00B11E7E" w:rsidP="00AC2A13">
      <w:pPr>
        <w:ind w:left="284" w:firstLine="76"/>
        <w:rPr>
          <w:rFonts w:ascii="Times New Roman" w:hAnsi="Times New Roman" w:cs="Times New Roman"/>
          <w:sz w:val="28"/>
          <w:szCs w:val="28"/>
        </w:rPr>
      </w:pPr>
    </w:p>
    <w:p w:rsidR="00330F6C" w:rsidRPr="00707562" w:rsidRDefault="00B11E7E" w:rsidP="00AC2A13">
      <w:pPr>
        <w:ind w:left="284" w:firstLine="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562">
        <w:rPr>
          <w:rFonts w:ascii="Times New Roman" w:hAnsi="Times New Roman" w:cs="Times New Roman"/>
          <w:sz w:val="28"/>
          <w:szCs w:val="28"/>
        </w:rPr>
        <w:t xml:space="preserve"> </w:t>
      </w:r>
      <w:r w:rsidR="00AC2A13" w:rsidRPr="00707562">
        <w:rPr>
          <w:rFonts w:ascii="Times New Roman" w:hAnsi="Times New Roman" w:cs="Times New Roman"/>
          <w:sz w:val="28"/>
          <w:szCs w:val="28"/>
        </w:rPr>
        <w:t>«</w:t>
      </w:r>
      <w:r w:rsidR="006334D0" w:rsidRPr="00707562">
        <w:rPr>
          <w:rFonts w:ascii="Times New Roman" w:hAnsi="Times New Roman" w:cs="Times New Roman"/>
          <w:sz w:val="28"/>
          <w:szCs w:val="28"/>
          <w:shd w:val="clear" w:color="auto" w:fill="FFFFFF"/>
        </w:rPr>
        <w:t>3.3.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5" w:anchor="dst0" w:history="1">
        <w:r w:rsidR="006334D0" w:rsidRPr="007075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6334D0" w:rsidRPr="0070756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 w:rsidR="00717002" w:rsidRPr="007075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34D0" w:rsidRPr="00707562" w:rsidRDefault="006334D0" w:rsidP="00AC2A13">
      <w:pPr>
        <w:ind w:left="284" w:firstLine="7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34D0" w:rsidRPr="00707562" w:rsidRDefault="00FD4740" w:rsidP="00AC2A13">
      <w:pPr>
        <w:ind w:left="284" w:firstLine="76"/>
        <w:rPr>
          <w:rFonts w:ascii="Times New Roman" w:hAnsi="Times New Roman" w:cs="Times New Roman"/>
          <w:bCs/>
          <w:sz w:val="28"/>
          <w:szCs w:val="28"/>
        </w:rPr>
      </w:pPr>
      <w:r w:rsidRPr="00707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="00F4687C" w:rsidRPr="00707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Коррупциогенными</w:t>
      </w:r>
      <w:proofErr w:type="spellEnd"/>
      <w:r w:rsidR="00F4687C" w:rsidRPr="00707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факторами, устанавливающими для </w:t>
      </w:r>
      <w:proofErr w:type="spellStart"/>
      <w:r w:rsidR="00F4687C" w:rsidRPr="00707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правоприменителя</w:t>
      </w:r>
      <w:proofErr w:type="spellEnd"/>
      <w:r w:rsidR="00F4687C" w:rsidRPr="00707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  <w:r w:rsidR="00F4687C" w:rsidRPr="00707562">
        <w:rPr>
          <w:rFonts w:ascii="Times New Roman" w:hAnsi="Times New Roman" w:cs="Times New Roman"/>
          <w:bCs/>
          <w:sz w:val="28"/>
          <w:szCs w:val="28"/>
        </w:rPr>
        <w:br/>
      </w:r>
      <w:r w:rsidR="00F4687C" w:rsidRPr="00707562">
        <w:rPr>
          <w:rFonts w:ascii="Times New Roman" w:hAnsi="Times New Roman" w:cs="Times New Roman"/>
          <w:bCs/>
          <w:sz w:val="28"/>
          <w:szCs w:val="28"/>
        </w:rPr>
        <w:br/>
      </w:r>
      <w:r w:rsidRPr="00707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6334D0" w:rsidRPr="00707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  <w:r w:rsidR="006334D0" w:rsidRPr="00707562">
        <w:rPr>
          <w:rFonts w:ascii="Times New Roman" w:hAnsi="Times New Roman" w:cs="Times New Roman"/>
          <w:bCs/>
          <w:sz w:val="28"/>
          <w:szCs w:val="28"/>
        </w:rPr>
        <w:br/>
      </w:r>
    </w:p>
    <w:p w:rsidR="006334D0" w:rsidRPr="00F4687C" w:rsidRDefault="00FD4740" w:rsidP="00AC2A13">
      <w:p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707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</w:t>
      </w:r>
      <w:r w:rsidR="006334D0" w:rsidRPr="007075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  <w:r w:rsidR="006334D0" w:rsidRPr="00707562">
        <w:rPr>
          <w:rFonts w:ascii="Times New Roman" w:hAnsi="Times New Roman" w:cs="Times New Roman"/>
          <w:bCs/>
          <w:sz w:val="28"/>
          <w:szCs w:val="28"/>
        </w:rPr>
        <w:br/>
      </w:r>
      <w:r w:rsidR="006334D0" w:rsidRPr="00F4687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sectPr w:rsidR="006334D0" w:rsidRPr="00F4687C" w:rsidSect="0033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25D9"/>
    <w:multiLevelType w:val="hybridMultilevel"/>
    <w:tmpl w:val="3E30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D0"/>
    <w:rsid w:val="00330F6C"/>
    <w:rsid w:val="003A48AA"/>
    <w:rsid w:val="00593A23"/>
    <w:rsid w:val="006334D0"/>
    <w:rsid w:val="00707562"/>
    <w:rsid w:val="00717002"/>
    <w:rsid w:val="00901BB1"/>
    <w:rsid w:val="009A5ECC"/>
    <w:rsid w:val="009D373C"/>
    <w:rsid w:val="00AC2A13"/>
    <w:rsid w:val="00B11E7E"/>
    <w:rsid w:val="00CF3DF6"/>
    <w:rsid w:val="00F4687C"/>
    <w:rsid w:val="00FD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2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01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2019-01-09T07:40:00Z</cp:lastPrinted>
  <dcterms:created xsi:type="dcterms:W3CDTF">2018-12-21T03:06:00Z</dcterms:created>
  <dcterms:modified xsi:type="dcterms:W3CDTF">2019-01-09T07:40:00Z</dcterms:modified>
</cp:coreProperties>
</file>