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 (далее – Федеральный закон № 59) установлены порядок и сроки обращения граждан. 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 xml:space="preserve">Статьей 12 Федерального закона № 59 установлено,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Действующим законодательством предусмотрена административная ответственность за нарушение порядка и сроков рассмотрения обращений граждан.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proofErr w:type="gramStart"/>
      <w:r w:rsidRPr="00B30870">
        <w:rPr>
          <w:rFonts w:ascii="Times New Roman" w:hAnsi="Times New Roman"/>
          <w:color w:val="404040"/>
          <w:sz w:val="28"/>
          <w:szCs w:val="28"/>
        </w:rPr>
        <w:t xml:space="preserve">Так, ст. 5.59 Кодекса Российской Федерации об административных правонарушениях (далее — </w:t>
      </w:r>
      <w:proofErr w:type="spellStart"/>
      <w:r w:rsidRPr="00B30870">
        <w:rPr>
          <w:rFonts w:ascii="Times New Roman" w:hAnsi="Times New Roman"/>
          <w:color w:val="404040"/>
          <w:sz w:val="28"/>
          <w:szCs w:val="28"/>
        </w:rPr>
        <w:t>КоАП</w:t>
      </w:r>
      <w:proofErr w:type="spellEnd"/>
      <w:r w:rsidRPr="00B30870">
        <w:rPr>
          <w:rFonts w:ascii="Times New Roman" w:hAnsi="Times New Roman"/>
          <w:color w:val="404040"/>
          <w:sz w:val="28"/>
          <w:szCs w:val="28"/>
        </w:rPr>
        <w:t xml:space="preserve"> РФ) предусмотрена административная ответственность в виде штрафа за нарушение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5.39, 5.63 </w:t>
      </w:r>
      <w:proofErr w:type="spellStart"/>
      <w:r w:rsidRPr="00B30870">
        <w:rPr>
          <w:rFonts w:ascii="Times New Roman" w:hAnsi="Times New Roman"/>
          <w:color w:val="404040"/>
          <w:sz w:val="28"/>
          <w:szCs w:val="28"/>
        </w:rPr>
        <w:t>КоАП</w:t>
      </w:r>
      <w:proofErr w:type="spellEnd"/>
      <w:proofErr w:type="gramEnd"/>
      <w:r w:rsidRPr="00B30870">
        <w:rPr>
          <w:rFonts w:ascii="Times New Roman" w:hAnsi="Times New Roman"/>
          <w:color w:val="404040"/>
          <w:sz w:val="28"/>
          <w:szCs w:val="28"/>
        </w:rPr>
        <w:t xml:space="preserve"> РФ.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proofErr w:type="gramStart"/>
      <w:r w:rsidRPr="00B30870">
        <w:rPr>
          <w:rFonts w:ascii="Times New Roman" w:hAnsi="Times New Roman"/>
          <w:color w:val="404040"/>
          <w:sz w:val="28"/>
          <w:szCs w:val="28"/>
        </w:rPr>
        <w:t xml:space="preserve">При этом субъектами данного правонарушения являются должностные лица, т.е.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административно-хозяйственные функции в государственных органах, органах местного самоуправления. </w:t>
      </w:r>
      <w:proofErr w:type="gramEnd"/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Кроме должностных лиц государственных органов и органов местного самоуправления, субъектами указанного правонарушения являются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Дела об административных правонарушениях данной категории возбуждаются прокурором и рассматриваются мировым судьей.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Административный штраф за совершение данного административного правонарушения составляете от пяти тысяч до десяти тысяч рублей.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Учитывая, что срок давности привлечения к административной ответственности за указанное правонарушение составляет 3 месяца со дня его совершения, гражданам необходимо своевременно обращаться в прокуратуру района с</w:t>
      </w:r>
      <w:r>
        <w:rPr>
          <w:rFonts w:ascii="Times New Roman" w:hAnsi="Times New Roman"/>
          <w:color w:val="404040"/>
          <w:sz w:val="28"/>
          <w:szCs w:val="28"/>
        </w:rPr>
        <w:t xml:space="preserve"> соответствующими заявлениями. </w:t>
      </w:r>
    </w:p>
    <w:p w:rsidR="006A380E" w:rsidRPr="00B30870" w:rsidRDefault="006A380E" w:rsidP="006A380E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B30870">
        <w:rPr>
          <w:rFonts w:ascii="Times New Roman" w:hAnsi="Times New Roman"/>
          <w:color w:val="404040"/>
          <w:sz w:val="28"/>
          <w:szCs w:val="28"/>
        </w:rPr>
        <w:t>Прокуратура Мотыгинского района</w:t>
      </w:r>
      <w:r>
        <w:rPr>
          <w:rFonts w:ascii="Times New Roman" w:hAnsi="Times New Roman"/>
          <w:color w:val="404040"/>
          <w:sz w:val="28"/>
          <w:szCs w:val="28"/>
        </w:rPr>
        <w:t>.</w:t>
      </w:r>
    </w:p>
    <w:p w:rsidR="00217295" w:rsidRDefault="00217295"/>
    <w:sectPr w:rsidR="00217295" w:rsidSect="00816F0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FE" w:rsidRDefault="006A38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42AFE" w:rsidRDefault="006A3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94A"/>
    <w:rsid w:val="00110632"/>
    <w:rsid w:val="001A194A"/>
    <w:rsid w:val="00217295"/>
    <w:rsid w:val="002A52D4"/>
    <w:rsid w:val="002E579A"/>
    <w:rsid w:val="002F0CB3"/>
    <w:rsid w:val="003C4A20"/>
    <w:rsid w:val="005C6949"/>
    <w:rsid w:val="006A380E"/>
    <w:rsid w:val="006E66FC"/>
    <w:rsid w:val="00766A70"/>
    <w:rsid w:val="007B1EFD"/>
    <w:rsid w:val="007D4AFD"/>
    <w:rsid w:val="008B26EF"/>
    <w:rsid w:val="009255D6"/>
    <w:rsid w:val="009554A1"/>
    <w:rsid w:val="009A3B96"/>
    <w:rsid w:val="00DB722E"/>
    <w:rsid w:val="00E0440E"/>
    <w:rsid w:val="00E66F09"/>
    <w:rsid w:val="00E936CA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8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2021-08-31T02:42:00Z</dcterms:created>
  <dcterms:modified xsi:type="dcterms:W3CDTF">2021-08-31T02:43:00Z</dcterms:modified>
</cp:coreProperties>
</file>