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ИНФОРМАЦИОННОЕ СООБЩЕНИЕ 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о проведении конкурса на замещение вакантной  должности </w:t>
      </w:r>
    </w:p>
    <w:p w:rsidR="006466FC" w:rsidRPr="006466FC" w:rsidRDefault="006466FC" w:rsidP="006466FC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муниципальной службы в администрации Мотыгинского района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Общие положения</w:t>
      </w:r>
    </w:p>
    <w:p w:rsidR="00525CEB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Администрация Мотыгинского района объявляет о проведении конкурса на замещение вакантной должности муниципальной службы</w:t>
      </w:r>
      <w:r w:rsidR="00525C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525CEB" w:rsidRDefault="00F95BD8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21CEA">
        <w:rPr>
          <w:rFonts w:ascii="Times New Roman" w:hAnsi="Times New Roman" w:cs="Times New Roman"/>
          <w:b/>
          <w:i/>
          <w:color w:val="000000"/>
          <w:sz w:val="24"/>
          <w:szCs w:val="24"/>
        </w:rPr>
        <w:t>- главный специалист отдела по управлению делами</w:t>
      </w:r>
      <w:r w:rsidR="00525CEB">
        <w:rPr>
          <w:rFonts w:ascii="Times New Roman" w:hAnsi="Times New Roman" w:cs="Times New Roman"/>
          <w:b/>
          <w:i/>
          <w:color w:val="000000"/>
          <w:sz w:val="24"/>
          <w:szCs w:val="24"/>
        </w:rPr>
        <w:t>;</w:t>
      </w:r>
    </w:p>
    <w:p w:rsidR="006D6AD7" w:rsidRDefault="006D6AD7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ведущий специалист </w:t>
      </w:r>
      <w:r w:rsidR="00F21CEA">
        <w:rPr>
          <w:rFonts w:ascii="Times New Roman" w:hAnsi="Times New Roman" w:cs="Times New Roman"/>
          <w:b/>
          <w:i/>
          <w:color w:val="000000"/>
          <w:sz w:val="24"/>
          <w:szCs w:val="24"/>
        </w:rPr>
        <w:t>отдела по управлению делами;</w:t>
      </w:r>
    </w:p>
    <w:p w:rsidR="00B84569" w:rsidRDefault="00B84569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</w:t>
      </w:r>
      <w:r w:rsidR="00144F0D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главный</w:t>
      </w: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специалист по ГО и СЧ;</w:t>
      </w:r>
    </w:p>
    <w:p w:rsidR="00F21CEA" w:rsidRDefault="00F21CEA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- ведущий специалист по </w:t>
      </w:r>
      <w:r w:rsidR="00B84569">
        <w:rPr>
          <w:rFonts w:ascii="Times New Roman" w:hAnsi="Times New Roman" w:cs="Times New Roman"/>
          <w:b/>
          <w:i/>
          <w:color w:val="000000"/>
          <w:sz w:val="24"/>
          <w:szCs w:val="24"/>
        </w:rPr>
        <w:t>опеке и попечительству совершеннолетних граждан;</w:t>
      </w:r>
    </w:p>
    <w:p w:rsidR="00B84569" w:rsidRDefault="00B84569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ведущий специалис</w:t>
      </w:r>
      <w:r w:rsidR="00B64617">
        <w:rPr>
          <w:rFonts w:ascii="Times New Roman" w:hAnsi="Times New Roman" w:cs="Times New Roman"/>
          <w:b/>
          <w:i/>
          <w:color w:val="000000"/>
          <w:sz w:val="24"/>
          <w:szCs w:val="24"/>
        </w:rPr>
        <w:t>т отдела по ЖКХ и строительству;</w:t>
      </w:r>
    </w:p>
    <w:p w:rsidR="00B64617" w:rsidRDefault="00B64617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/>
          <w:sz w:val="24"/>
          <w:szCs w:val="24"/>
        </w:rPr>
        <w:t>- ведущий специалист по решению вопросов поддержки сельскохозяйственного производства.</w:t>
      </w:r>
    </w:p>
    <w:p w:rsidR="006466FC" w:rsidRPr="006466FC" w:rsidRDefault="006466FC" w:rsidP="00F95BD8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К участию в конкурсе допускаются граждане Российской Федерации, достигшие возраста 18 лет, владеющие государственным языком Российской Федерации, отвечающие необходимым для замещения вакантной должности муниципальной службы квалификационным требованиям, установленным федеральными и краевыми законами, нормативными правовыми актами Мотыгинского района, а также требованиям по должностной инструкции.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Форма проведения конкурсного испытания: рассмотрение документов, индивидуальное собеседование с конкурсной комиссией.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 Требования к претендентам</w:t>
      </w:r>
    </w:p>
    <w:p w:rsidR="006466FC" w:rsidRPr="0030299B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2.1. Квалификационные требования, предъявляемые к кандидатам на замещение вакантной должности муниципальной службы</w:t>
      </w:r>
      <w:r w:rsidR="00525CE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наличие высшего профессионального образования:</w:t>
      </w:r>
    </w:p>
    <w:p w:rsidR="00E77469" w:rsidRPr="00932DB9" w:rsidRDefault="00E77469" w:rsidP="00E774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25CEB">
        <w:rPr>
          <w:rFonts w:ascii="Times New Roman" w:hAnsi="Times New Roman" w:cs="Times New Roman"/>
          <w:sz w:val="24"/>
          <w:szCs w:val="24"/>
        </w:rPr>
        <w:t>требования к стажу муниципальной службы или стажу работы по специальности не предъявляются.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30299B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профессиональные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знания: 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 xml:space="preserve">1) </w:t>
      </w:r>
      <w:hyperlink r:id="rId5" w:history="1">
        <w:r w:rsidRPr="006466FC">
          <w:rPr>
            <w:rFonts w:ascii="Times New Roman" w:hAnsi="Times New Roman" w:cs="Times New Roman"/>
            <w:sz w:val="24"/>
            <w:szCs w:val="24"/>
          </w:rPr>
          <w:t>Конституции</w:t>
        </w:r>
      </w:hyperlink>
      <w:r w:rsidRPr="006466FC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федеральных законов, указов Президента Российской Федерации, постановлений Правительства Российской Федерации, иных нормативных правовых актов в рамках компетенции </w:t>
      </w:r>
      <w:r w:rsidR="0030299B">
        <w:rPr>
          <w:rFonts w:ascii="Times New Roman" w:hAnsi="Times New Roman" w:cs="Times New Roman"/>
          <w:sz w:val="24"/>
          <w:szCs w:val="24"/>
        </w:rPr>
        <w:t>исполнительно-распорядительного органа местного самоуправления</w:t>
      </w:r>
      <w:r w:rsidRPr="006466FC">
        <w:rPr>
          <w:rFonts w:ascii="Times New Roman" w:hAnsi="Times New Roman" w:cs="Times New Roman"/>
          <w:sz w:val="24"/>
          <w:szCs w:val="24"/>
        </w:rPr>
        <w:t>;</w:t>
      </w:r>
    </w:p>
    <w:p w:rsid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2) структуры и полномочий</w:t>
      </w:r>
      <w:r w:rsidR="00B84569">
        <w:rPr>
          <w:rFonts w:ascii="Times New Roman" w:hAnsi="Times New Roman" w:cs="Times New Roman"/>
          <w:sz w:val="24"/>
          <w:szCs w:val="24"/>
        </w:rPr>
        <w:t xml:space="preserve"> органов государственной власти,</w:t>
      </w:r>
      <w:r w:rsidRPr="006466FC">
        <w:rPr>
          <w:rFonts w:ascii="Times New Roman" w:hAnsi="Times New Roman" w:cs="Times New Roman"/>
          <w:sz w:val="24"/>
          <w:szCs w:val="24"/>
        </w:rPr>
        <w:t xml:space="preserve"> местного самоуправления;</w:t>
      </w:r>
    </w:p>
    <w:p w:rsidR="006466FC" w:rsidRPr="006466FC" w:rsidRDefault="0030299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6466FC" w:rsidRPr="006466FC">
        <w:rPr>
          <w:rFonts w:ascii="Times New Roman" w:hAnsi="Times New Roman" w:cs="Times New Roman"/>
          <w:sz w:val="24"/>
          <w:szCs w:val="24"/>
        </w:rPr>
        <w:t>законодательства в области организации и порядка п</w:t>
      </w:r>
      <w:r w:rsidR="00B84569">
        <w:rPr>
          <w:rFonts w:ascii="Times New Roman" w:hAnsi="Times New Roman" w:cs="Times New Roman"/>
          <w:sz w:val="24"/>
          <w:szCs w:val="24"/>
        </w:rPr>
        <w:t xml:space="preserve">рохождения муниципальной службы, </w:t>
      </w:r>
      <w:r w:rsidR="006466FC" w:rsidRPr="006466FC">
        <w:rPr>
          <w:rFonts w:ascii="Times New Roman" w:hAnsi="Times New Roman" w:cs="Times New Roman"/>
          <w:sz w:val="24"/>
          <w:szCs w:val="24"/>
        </w:rPr>
        <w:t>противодействия коррупции;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4) порядка подготовки, согласования и принятия муниципальных правовых актов;</w:t>
      </w:r>
    </w:p>
    <w:p w:rsidR="006466FC" w:rsidRPr="006466FC" w:rsidRDefault="006466FC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5)</w:t>
      </w:r>
      <w:r w:rsidR="00525CEB">
        <w:rPr>
          <w:rFonts w:ascii="Times New Roman" w:hAnsi="Times New Roman" w:cs="Times New Roman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sz w:val="24"/>
          <w:szCs w:val="24"/>
        </w:rPr>
        <w:t>поряд</w:t>
      </w:r>
      <w:r w:rsidR="00B84569">
        <w:rPr>
          <w:rFonts w:ascii="Times New Roman" w:hAnsi="Times New Roman" w:cs="Times New Roman"/>
          <w:sz w:val="24"/>
          <w:szCs w:val="24"/>
        </w:rPr>
        <w:t>ок</w:t>
      </w:r>
      <w:r w:rsidRPr="006466FC">
        <w:rPr>
          <w:rFonts w:ascii="Times New Roman" w:hAnsi="Times New Roman" w:cs="Times New Roman"/>
          <w:sz w:val="24"/>
          <w:szCs w:val="24"/>
        </w:rPr>
        <w:t xml:space="preserve"> работы со служебной информацией, правил деловой этики, основ делопроизводства;</w:t>
      </w:r>
    </w:p>
    <w:p w:rsidR="006466FC" w:rsidRPr="006466FC" w:rsidRDefault="00525CEB" w:rsidP="006466FC">
      <w:pPr>
        <w:widowControl w:val="0"/>
        <w:autoSpaceDE w:val="0"/>
        <w:autoSpaceDN w:val="0"/>
        <w:adjustRightInd w:val="0"/>
        <w:spacing w:after="0" w:line="240" w:lineRule="auto"/>
        <w:ind w:firstLine="6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у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стройства персонального компьютера, его периферийных устройств и программного обеспечения; </w:t>
      </w: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 w:rsidR="001F45AF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 w:rsidR="006334D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F10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главного</w:t>
      </w:r>
      <w:r w:rsidR="00F21CE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специалист</w:t>
      </w:r>
      <w:r w:rsidR="008F10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а</w:t>
      </w:r>
      <w:r w:rsidR="00F21CE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</w:t>
      </w:r>
      <w:r w:rsidR="008F10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отдела </w:t>
      </w:r>
      <w:r w:rsidR="00F21CEA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</w:t>
      </w:r>
      <w:r w:rsidR="008F10D4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управлению делами</w:t>
      </w:r>
      <w:r w:rsidR="006334D1" w:rsidRPr="006334D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F14F12" w:rsidRDefault="007D43B5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D1">
        <w:rPr>
          <w:rFonts w:ascii="Times New Roman" w:hAnsi="Times New Roman" w:cs="Times New Roman"/>
          <w:sz w:val="24"/>
          <w:szCs w:val="24"/>
        </w:rPr>
        <w:t xml:space="preserve">- </w:t>
      </w:r>
      <w:r w:rsidR="0088417C">
        <w:rPr>
          <w:rFonts w:ascii="Times New Roman" w:hAnsi="Times New Roman" w:cs="Times New Roman"/>
          <w:sz w:val="24"/>
          <w:szCs w:val="24"/>
        </w:rPr>
        <w:t>проведение правовой экспертизы проектов нормативных правовых актов администрации Мотыгинского района;</w:t>
      </w:r>
    </w:p>
    <w:p w:rsidR="0088417C" w:rsidRDefault="0088417C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нормативно правовых документов, поступающих в отдел по управлению делами в соответствии с Регламентом от 25.09.2013 № 330-р</w:t>
      </w:r>
      <w:r w:rsidR="003450F3">
        <w:rPr>
          <w:rFonts w:ascii="Times New Roman" w:hAnsi="Times New Roman" w:cs="Times New Roman"/>
          <w:sz w:val="24"/>
          <w:szCs w:val="24"/>
        </w:rPr>
        <w:t xml:space="preserve"> «Об утверждении Регламента администрации Мотыгинского района»;</w:t>
      </w:r>
    </w:p>
    <w:p w:rsidR="003450F3" w:rsidRDefault="003450F3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об отмене нормативных правовых актов, несоответствующих законодательству;</w:t>
      </w:r>
    </w:p>
    <w:p w:rsidR="003450F3" w:rsidRDefault="003450F3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подготовка проектов решений на сессию Мотыгинского районного Совета депутатов;</w:t>
      </w:r>
    </w:p>
    <w:p w:rsidR="003450F3" w:rsidRDefault="003450F3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интересов администрации Мотыгинского района во всех судебных учреж</w:t>
      </w:r>
      <w:r w:rsidR="008F10D4">
        <w:rPr>
          <w:rFonts w:ascii="Times New Roman" w:hAnsi="Times New Roman" w:cs="Times New Roman"/>
          <w:sz w:val="24"/>
          <w:szCs w:val="24"/>
        </w:rPr>
        <w:t>дениях и контролирующих органах;</w:t>
      </w:r>
    </w:p>
    <w:p w:rsidR="008F10D4" w:rsidRPr="00F14F12" w:rsidRDefault="008F10D4" w:rsidP="0088417C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оказание содействия сотрудникам администрации Мотыгинского района в подготовке и оформлении различного рода правовых документов.</w:t>
      </w:r>
    </w:p>
    <w:p w:rsidR="006D6AD7" w:rsidRDefault="006D6AD7" w:rsidP="006D6AD7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0D4" w:rsidRDefault="008F10D4" w:rsidP="008F10D4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ведущего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специалиста отдела по управлению делами</w:t>
      </w:r>
      <w:r w:rsidRPr="006334D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8F10D4" w:rsidRDefault="008F10D4" w:rsidP="008F10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34D1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проведение правовой экспертизы проектов нормативных правовых актов администрации Мотыгинского района;</w:t>
      </w:r>
    </w:p>
    <w:p w:rsidR="008F10D4" w:rsidRDefault="008F10D4" w:rsidP="008F10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согласование нормативно правовых документов, поступающих в отдел по управлению делами в соответствии с Регламентом от 25.09.2013 № 330-р «Об утверждении Регламента администрации Мотыгинского района»;</w:t>
      </w:r>
    </w:p>
    <w:p w:rsidR="008F10D4" w:rsidRDefault="008F10D4" w:rsidP="008F10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предложений об отмене нормативных правовых актов, несоответствующих законодательству;</w:t>
      </w:r>
    </w:p>
    <w:p w:rsidR="008F10D4" w:rsidRDefault="008F10D4" w:rsidP="008F10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подготовка проектов решений на сессию Мотыгинского районного Совета депутатов;</w:t>
      </w:r>
    </w:p>
    <w:p w:rsidR="008F10D4" w:rsidRDefault="008F10D4" w:rsidP="008F10D4">
      <w:pPr>
        <w:tabs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представление интересов администрации Мотыгинского района во всех судебных учреждениях и контролирующих органах.</w:t>
      </w:r>
    </w:p>
    <w:p w:rsidR="008F10D4" w:rsidRDefault="008F10D4" w:rsidP="008F10D4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F10D4" w:rsidRDefault="008F10D4" w:rsidP="008F10D4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4617" w:rsidRPr="00B64617">
        <w:rPr>
          <w:rFonts w:ascii="Times New Roman" w:hAnsi="Times New Roman" w:cs="Times New Roman"/>
          <w:b/>
          <w:i/>
          <w:color w:val="000000"/>
          <w:sz w:val="24"/>
          <w:szCs w:val="24"/>
        </w:rPr>
        <w:t>главного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специалиста по </w:t>
      </w:r>
      <w:r w:rsidR="00545C5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ГО и ЧС</w:t>
      </w:r>
      <w:r w:rsidRPr="006334D1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545C5D" w:rsidRDefault="00E776AD" w:rsidP="00344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45C5D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  <w:r w:rsidR="00545C5D" w:rsidRPr="00545C5D">
        <w:rPr>
          <w:rFonts w:ascii="Times New Roman" w:hAnsi="Times New Roman" w:cs="Times New Roman"/>
          <w:sz w:val="24"/>
          <w:szCs w:val="24"/>
        </w:rPr>
        <w:t>Определяет стратегию развития следующих вопросов:</w:t>
      </w:r>
    </w:p>
    <w:p w:rsidR="00545C5D" w:rsidRDefault="00545C5D" w:rsidP="00344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545C5D">
        <w:rPr>
          <w:rFonts w:ascii="Times New Roman" w:hAnsi="Times New Roman" w:cs="Times New Roman"/>
          <w:bCs/>
          <w:sz w:val="24"/>
          <w:szCs w:val="24"/>
        </w:rPr>
        <w:t>рофилактик</w:t>
      </w:r>
      <w:r>
        <w:rPr>
          <w:rFonts w:ascii="Times New Roman" w:hAnsi="Times New Roman" w:cs="Times New Roman"/>
          <w:bCs/>
          <w:sz w:val="24"/>
          <w:szCs w:val="24"/>
        </w:rPr>
        <w:t>а</w:t>
      </w:r>
      <w:r w:rsidRPr="00545C5D">
        <w:rPr>
          <w:rFonts w:ascii="Times New Roman" w:hAnsi="Times New Roman" w:cs="Times New Roman"/>
          <w:bCs/>
          <w:sz w:val="24"/>
          <w:szCs w:val="24"/>
        </w:rPr>
        <w:t xml:space="preserve"> терроризма и экстремизма, а также в минимизации и (или) ликвидации последствий проявлений терроризма и экстремизма на т</w:t>
      </w:r>
      <w:r>
        <w:rPr>
          <w:rFonts w:ascii="Times New Roman" w:hAnsi="Times New Roman" w:cs="Times New Roman"/>
          <w:bCs/>
          <w:sz w:val="24"/>
          <w:szCs w:val="24"/>
        </w:rPr>
        <w:t>ерритории муниципального района;</w:t>
      </w:r>
    </w:p>
    <w:p w:rsidR="003440F4" w:rsidRDefault="00545C5D" w:rsidP="00344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у</w:t>
      </w:r>
      <w:r w:rsidRPr="00545C5D">
        <w:rPr>
          <w:rFonts w:ascii="Times New Roman" w:hAnsi="Times New Roman" w:cs="Times New Roman"/>
          <w:bCs/>
          <w:sz w:val="24"/>
          <w:szCs w:val="24"/>
        </w:rPr>
        <w:t xml:space="preserve">частие в </w:t>
      </w:r>
      <w:r w:rsidRPr="00545C5D">
        <w:rPr>
          <w:rFonts w:ascii="Times New Roman" w:hAnsi="Times New Roman" w:cs="Times New Roman"/>
          <w:bCs/>
          <w:color w:val="000000"/>
          <w:spacing w:val="-7"/>
          <w:sz w:val="24"/>
          <w:szCs w:val="24"/>
        </w:rPr>
        <w:t xml:space="preserve">антитеррористической и </w:t>
      </w:r>
      <w:proofErr w:type="spellStart"/>
      <w:r w:rsidRPr="00545C5D">
        <w:rPr>
          <w:rFonts w:ascii="Times New Roman" w:hAnsi="Times New Roman" w:cs="Times New Roman"/>
          <w:sz w:val="24"/>
          <w:szCs w:val="24"/>
        </w:rPr>
        <w:t>антинаркотической</w:t>
      </w:r>
      <w:proofErr w:type="spellEnd"/>
      <w:r w:rsidRPr="00545C5D">
        <w:rPr>
          <w:rFonts w:ascii="Times New Roman" w:hAnsi="Times New Roman" w:cs="Times New Roman"/>
          <w:sz w:val="24"/>
          <w:szCs w:val="24"/>
        </w:rPr>
        <w:t xml:space="preserve"> комиссии Мотыги</w:t>
      </w:r>
      <w:r w:rsidR="003440F4">
        <w:rPr>
          <w:rFonts w:ascii="Times New Roman" w:hAnsi="Times New Roman" w:cs="Times New Roman"/>
          <w:sz w:val="24"/>
          <w:szCs w:val="24"/>
        </w:rPr>
        <w:t>нского района;</w:t>
      </w:r>
    </w:p>
    <w:p w:rsidR="00545C5D" w:rsidRPr="00545C5D" w:rsidRDefault="003440F4" w:rsidP="003440F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45C5D" w:rsidRPr="00545C5D">
        <w:rPr>
          <w:rFonts w:ascii="Times New Roman" w:hAnsi="Times New Roman" w:cs="Times New Roman"/>
          <w:sz w:val="24"/>
          <w:szCs w:val="24"/>
        </w:rPr>
        <w:t>частие в предупреждени</w:t>
      </w:r>
      <w:r>
        <w:rPr>
          <w:rFonts w:ascii="Times New Roman" w:hAnsi="Times New Roman" w:cs="Times New Roman"/>
          <w:sz w:val="24"/>
          <w:szCs w:val="24"/>
        </w:rPr>
        <w:t>е в</w:t>
      </w:r>
      <w:r w:rsidR="00545C5D" w:rsidRPr="00545C5D">
        <w:rPr>
          <w:rFonts w:ascii="Times New Roman" w:hAnsi="Times New Roman" w:cs="Times New Roman"/>
          <w:sz w:val="24"/>
          <w:szCs w:val="24"/>
        </w:rPr>
        <w:t xml:space="preserve"> ликвидации последствий чрезвычайных ситуаций на т</w:t>
      </w:r>
      <w:r>
        <w:rPr>
          <w:rFonts w:ascii="Times New Roman" w:hAnsi="Times New Roman" w:cs="Times New Roman"/>
          <w:sz w:val="24"/>
          <w:szCs w:val="24"/>
        </w:rPr>
        <w:t>ерритории муниципального района;</w:t>
      </w:r>
      <w:r w:rsidR="00545C5D" w:rsidRPr="00545C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45C5D" w:rsidRPr="00545C5D" w:rsidRDefault="003440F4" w:rsidP="00344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</w:t>
      </w:r>
      <w:r w:rsidR="00545C5D" w:rsidRPr="00545C5D">
        <w:rPr>
          <w:rFonts w:ascii="Times New Roman" w:hAnsi="Times New Roman" w:cs="Times New Roman"/>
          <w:sz w:val="24"/>
          <w:szCs w:val="24"/>
        </w:rPr>
        <w:t>частие в подготовке, планировании и проведении эвакуационных мероприятий во взаимодействии с соответствующи</w:t>
      </w:r>
      <w:r>
        <w:rPr>
          <w:rFonts w:ascii="Times New Roman" w:hAnsi="Times New Roman" w:cs="Times New Roman"/>
          <w:sz w:val="24"/>
          <w:szCs w:val="24"/>
        </w:rPr>
        <w:t>ми службами гражданской обороны;</w:t>
      </w:r>
    </w:p>
    <w:p w:rsidR="00545C5D" w:rsidRPr="00545C5D" w:rsidRDefault="003440F4" w:rsidP="00344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="00545C5D" w:rsidRPr="00545C5D">
        <w:rPr>
          <w:rFonts w:ascii="Times New Roman" w:hAnsi="Times New Roman" w:cs="Times New Roman"/>
          <w:sz w:val="24"/>
          <w:szCs w:val="24"/>
        </w:rPr>
        <w:t>частие в разработке проектов нормативных правовых актов и решений по гражданской обороне, защите населения и терр</w:t>
      </w:r>
      <w:r>
        <w:rPr>
          <w:rFonts w:ascii="Times New Roman" w:hAnsi="Times New Roman" w:cs="Times New Roman"/>
          <w:sz w:val="24"/>
          <w:szCs w:val="24"/>
        </w:rPr>
        <w:t>итории от чрезвычайных ситуаций.</w:t>
      </w:r>
    </w:p>
    <w:p w:rsidR="00545C5D" w:rsidRPr="00545C5D" w:rsidRDefault="00545C5D" w:rsidP="003440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45C5D">
        <w:rPr>
          <w:rFonts w:ascii="Times New Roman" w:hAnsi="Times New Roman" w:cs="Times New Roman"/>
          <w:sz w:val="24"/>
          <w:szCs w:val="24"/>
        </w:rPr>
        <w:t>Ведение муниципальной программы «Защита населения и территорий Мотыгинского района от чрезвычайных ситуаций природного и техногенного характера».</w:t>
      </w:r>
    </w:p>
    <w:p w:rsidR="00545C5D" w:rsidRPr="00545C5D" w:rsidRDefault="00F122EA" w:rsidP="00F122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</w:t>
      </w:r>
      <w:r w:rsidR="00545C5D" w:rsidRPr="00545C5D">
        <w:rPr>
          <w:rFonts w:ascii="Times New Roman" w:hAnsi="Times New Roman" w:cs="Times New Roman"/>
          <w:sz w:val="24"/>
          <w:szCs w:val="24"/>
        </w:rPr>
        <w:t xml:space="preserve"> проектов нормативных правовых актов и решений по гражданской обороне, защите населения и территории от чрезвычайных ситуаций.</w:t>
      </w:r>
    </w:p>
    <w:p w:rsidR="00545C5D" w:rsidRPr="00545C5D" w:rsidRDefault="00545C5D" w:rsidP="00F122E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45C5D">
        <w:rPr>
          <w:rFonts w:ascii="Times New Roman" w:hAnsi="Times New Roman" w:cs="Times New Roman"/>
          <w:bCs/>
          <w:sz w:val="24"/>
          <w:szCs w:val="24"/>
        </w:rPr>
        <w:t>Организация и осуществление мероприятий по гражданской обороне, защите населения и территории муниципального района от чрезвычайных ситуаций природного и техногенного характера</w:t>
      </w:r>
      <w:r w:rsidR="00F122EA">
        <w:rPr>
          <w:rFonts w:ascii="Times New Roman" w:hAnsi="Times New Roman" w:cs="Times New Roman"/>
          <w:bCs/>
          <w:sz w:val="24"/>
          <w:szCs w:val="24"/>
        </w:rPr>
        <w:t>.</w:t>
      </w:r>
    </w:p>
    <w:p w:rsidR="00F122EA" w:rsidRDefault="00F122EA" w:rsidP="00F122EA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F65F8" w:rsidRDefault="00F122EA" w:rsidP="00BF65F8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ведущего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специалиста по опеке и </w:t>
      </w:r>
      <w:r w:rsidR="00BF65F8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попечительству совершеннолетних граждан:</w:t>
      </w:r>
    </w:p>
    <w:p w:rsidR="00BF65F8" w:rsidRDefault="00BF65F8" w:rsidP="00BF65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BF65F8">
        <w:rPr>
          <w:rFonts w:ascii="Times New Roman" w:eastAsia="Times New Roman" w:hAnsi="Times New Roman" w:cs="Times New Roman"/>
          <w:sz w:val="24"/>
          <w:szCs w:val="24"/>
        </w:rPr>
        <w:t>ыявление и учет совершеннолетних граждан, нуждающихся в установлении над ними опеки или попечительства, а также совершеннолетних дееспособных граждан, нуждающихся в установлении над ними патронажа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F65F8" w:rsidRDefault="00BF65F8" w:rsidP="00BF65F8">
      <w:pPr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F65F8">
        <w:rPr>
          <w:rFonts w:ascii="Times New Roman" w:eastAsia="Times New Roman" w:hAnsi="Times New Roman" w:cs="Times New Roman"/>
          <w:sz w:val="24"/>
          <w:szCs w:val="24"/>
        </w:rPr>
        <w:t xml:space="preserve">существление надзора за деятельностью опекунов и попечителей, деятельностью организаций, в которые помещены совершеннолетние недееспособные или не </w:t>
      </w:r>
      <w:r>
        <w:rPr>
          <w:rFonts w:ascii="Times New Roman" w:hAnsi="Times New Roman" w:cs="Times New Roman"/>
          <w:sz w:val="24"/>
          <w:szCs w:val="24"/>
        </w:rPr>
        <w:t>полностью дееспособные граждане;</w:t>
      </w:r>
    </w:p>
    <w:p w:rsidR="00BF65F8" w:rsidRDefault="00BF65F8" w:rsidP="00BF65F8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F65F8">
        <w:rPr>
          <w:rFonts w:ascii="Times New Roman" w:eastAsia="Times New Roman" w:hAnsi="Times New Roman" w:cs="Times New Roman"/>
          <w:sz w:val="24"/>
          <w:szCs w:val="24"/>
        </w:rPr>
        <w:t>сущ</w:t>
      </w:r>
      <w:r w:rsidR="003D6C17">
        <w:rPr>
          <w:rFonts w:ascii="Times New Roman" w:hAnsi="Times New Roman" w:cs="Times New Roman"/>
          <w:sz w:val="24"/>
          <w:szCs w:val="24"/>
        </w:rPr>
        <w:t xml:space="preserve">ествление </w:t>
      </w:r>
      <w:r w:rsidRPr="00BF65F8">
        <w:rPr>
          <w:rFonts w:ascii="Times New Roman" w:eastAsia="Times New Roman" w:hAnsi="Times New Roman" w:cs="Times New Roman"/>
          <w:sz w:val="24"/>
          <w:szCs w:val="24"/>
        </w:rPr>
        <w:t xml:space="preserve">проверки условий жизни совершеннолетних недееспособных граждан, соблюдения опекунами их прав и законных интересов, обеспечения сохранности </w:t>
      </w:r>
      <w:r w:rsidRPr="00BF65F8">
        <w:rPr>
          <w:rFonts w:ascii="Times New Roman" w:eastAsia="Times New Roman" w:hAnsi="Times New Roman" w:cs="Times New Roman"/>
          <w:sz w:val="24"/>
          <w:szCs w:val="24"/>
        </w:rPr>
        <w:lastRenderedPageBreak/>
        <w:t>их имущества, а также выполнения опекунами или попечителями требований к осуществлению своих прав и исполнению своих обязанностей в отношении совершеннолетних недееспособных или не</w:t>
      </w:r>
      <w:r w:rsidR="003D6C17">
        <w:rPr>
          <w:rFonts w:ascii="Times New Roman" w:hAnsi="Times New Roman" w:cs="Times New Roman"/>
          <w:sz w:val="24"/>
          <w:szCs w:val="24"/>
        </w:rPr>
        <w:t xml:space="preserve"> полностью дееспособных граждан.</w:t>
      </w:r>
    </w:p>
    <w:p w:rsidR="003D6C17" w:rsidRPr="003D6C17" w:rsidRDefault="003D6C17" w:rsidP="003D6C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функций  п</w:t>
      </w:r>
      <w:r w:rsidRPr="003D6C17">
        <w:rPr>
          <w:rFonts w:ascii="Times New Roman" w:eastAsia="Times New Roman" w:hAnsi="Times New Roman" w:cs="Times New Roman"/>
          <w:sz w:val="24"/>
          <w:szCs w:val="24"/>
        </w:rPr>
        <w:t>оложени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3D6C1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</w:t>
      </w:r>
      <w:r w:rsidRPr="003D6C17">
        <w:rPr>
          <w:rFonts w:ascii="Times New Roman" w:eastAsia="Times New Roman" w:hAnsi="Times New Roman" w:cs="Times New Roman"/>
          <w:sz w:val="24"/>
          <w:szCs w:val="24"/>
        </w:rPr>
        <w:t>б условиях и порядке предоставления пенсии за выслугу лет лицам, замещавшим должности муниципальной службы в органах местного самоуправления Мотыгинского района».</w:t>
      </w:r>
    </w:p>
    <w:p w:rsidR="003D6C17" w:rsidRPr="00BF65F8" w:rsidRDefault="003D6C17" w:rsidP="00BF65F8">
      <w:pPr>
        <w:tabs>
          <w:tab w:val="num" w:pos="0"/>
        </w:tabs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97F36" w:rsidRPr="00A97F36" w:rsidRDefault="003D6C17" w:rsidP="00A97F36">
      <w:pPr>
        <w:pStyle w:val="a7"/>
        <w:numPr>
          <w:ilvl w:val="0"/>
          <w:numId w:val="7"/>
        </w:numPr>
        <w:spacing w:after="0" w:line="240" w:lineRule="auto"/>
        <w:ind w:left="0" w:firstLine="1276"/>
        <w:jc w:val="both"/>
        <w:rPr>
          <w:rFonts w:ascii="Times New Roman" w:hAnsi="Times New Roman"/>
          <w:sz w:val="28"/>
          <w:szCs w:val="28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ведущего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специалиста отдела по ЖКХ и строительству</w:t>
      </w:r>
      <w:r w:rsidR="00A97F36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:</w:t>
      </w:r>
    </w:p>
    <w:p w:rsidR="00A97F36" w:rsidRDefault="00A97F36" w:rsidP="00A97F3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A97F36">
        <w:rPr>
          <w:rFonts w:ascii="Times New Roman" w:hAnsi="Times New Roman" w:cs="Times New Roman"/>
          <w:iCs/>
          <w:color w:val="000000"/>
          <w:sz w:val="24"/>
          <w:szCs w:val="24"/>
        </w:rPr>
        <w:t>-</w:t>
      </w:r>
      <w:r w:rsidRPr="00A97F36">
        <w:rPr>
          <w:rFonts w:ascii="Times New Roman" w:hAnsi="Times New Roman"/>
          <w:sz w:val="24"/>
          <w:szCs w:val="24"/>
        </w:rPr>
        <w:t xml:space="preserve"> 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</w:t>
      </w:r>
      <w:proofErr w:type="gramEnd"/>
      <w:r w:rsidRPr="00A97F36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Pr="00A97F36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A97F36">
        <w:rPr>
          <w:rFonts w:ascii="Times New Roman" w:hAnsi="Times New Roman"/>
          <w:sz w:val="24"/>
          <w:szCs w:val="24"/>
        </w:rPr>
        <w:t xml:space="preserve"> Российской Федерации;</w:t>
      </w:r>
    </w:p>
    <w:p w:rsidR="00A97F36" w:rsidRPr="00A97F36" w:rsidRDefault="00A97F36" w:rsidP="00A97F3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- </w:t>
      </w:r>
      <w:r w:rsidRPr="00A97F36">
        <w:rPr>
          <w:rFonts w:ascii="Times New Roman" w:hAnsi="Times New Roman"/>
          <w:sz w:val="24"/>
          <w:szCs w:val="24"/>
        </w:rPr>
        <w:t>организация, контроль, содействие в решении вопросов связанных с транспортным (наземный, водный, воздушный) сообщением на территории Мотыгинского района, а также междугороднего сообщения;</w:t>
      </w:r>
      <w:proofErr w:type="gramEnd"/>
    </w:p>
    <w:p w:rsidR="00A97F36" w:rsidRDefault="00A97F36" w:rsidP="00A97F36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A97F36">
        <w:rPr>
          <w:rFonts w:ascii="Times New Roman" w:hAnsi="Times New Roman"/>
          <w:sz w:val="24"/>
          <w:szCs w:val="24"/>
        </w:rPr>
        <w:t xml:space="preserve">организация и </w:t>
      </w:r>
      <w:proofErr w:type="gramStart"/>
      <w:r w:rsidRPr="00A97F3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97F36">
        <w:rPr>
          <w:rFonts w:ascii="Times New Roman" w:hAnsi="Times New Roman"/>
          <w:sz w:val="24"/>
          <w:szCs w:val="24"/>
        </w:rPr>
        <w:t xml:space="preserve"> выполнением работ по содержанию</w:t>
      </w:r>
      <w:r>
        <w:rPr>
          <w:rFonts w:ascii="Times New Roman" w:hAnsi="Times New Roman"/>
          <w:sz w:val="24"/>
          <w:szCs w:val="24"/>
        </w:rPr>
        <w:t>,</w:t>
      </w:r>
      <w:r w:rsidRPr="00A97F36">
        <w:rPr>
          <w:rFonts w:ascii="Times New Roman" w:hAnsi="Times New Roman"/>
          <w:sz w:val="24"/>
          <w:szCs w:val="24"/>
        </w:rPr>
        <w:t xml:space="preserve"> ремонту и капитальному ремонту автомобильных дорог общего пользования местного значения на территории района;</w:t>
      </w:r>
    </w:p>
    <w:p w:rsidR="00A97F36" w:rsidRPr="00655A78" w:rsidRDefault="00A97F36" w:rsidP="00655A7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55A78">
        <w:rPr>
          <w:rFonts w:ascii="Times New Roman" w:hAnsi="Times New Roman"/>
          <w:sz w:val="24"/>
          <w:szCs w:val="24"/>
        </w:rPr>
        <w:t>реализация мероприятий  муниципальной программы «Развитие транспортной системы в Мотыгинского района»;</w:t>
      </w:r>
    </w:p>
    <w:p w:rsidR="00A97F36" w:rsidRPr="00655A78" w:rsidRDefault="00A97F36" w:rsidP="00655A7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A78">
        <w:rPr>
          <w:rFonts w:ascii="Times New Roman" w:hAnsi="Times New Roman"/>
          <w:sz w:val="24"/>
          <w:szCs w:val="24"/>
        </w:rPr>
        <w:t>- участие в разработке рациональных схем пассажирских автобусных маршрутов на территории района;</w:t>
      </w:r>
    </w:p>
    <w:p w:rsidR="00A97F36" w:rsidRDefault="00A97F36" w:rsidP="00655A7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55A78">
        <w:rPr>
          <w:rFonts w:ascii="Times New Roman" w:hAnsi="Times New Roman"/>
          <w:sz w:val="24"/>
          <w:szCs w:val="24"/>
        </w:rPr>
        <w:t>- участие в составлении и согласовании расписаний движения паром</w:t>
      </w:r>
      <w:r w:rsidR="00655A78">
        <w:rPr>
          <w:rFonts w:ascii="Times New Roman" w:hAnsi="Times New Roman"/>
          <w:sz w:val="24"/>
          <w:szCs w:val="24"/>
        </w:rPr>
        <w:t>ов на реках Мотыгинского района;</w:t>
      </w:r>
    </w:p>
    <w:p w:rsidR="00655A78" w:rsidRPr="00655A78" w:rsidRDefault="00655A78" w:rsidP="00655A7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655A78">
        <w:rPr>
          <w:rFonts w:ascii="Times New Roman" w:hAnsi="Times New Roman"/>
          <w:sz w:val="24"/>
          <w:szCs w:val="24"/>
        </w:rPr>
        <w:t>с</w:t>
      </w:r>
      <w:r w:rsidR="00A97F36" w:rsidRPr="00655A78">
        <w:rPr>
          <w:rFonts w:ascii="Times New Roman" w:hAnsi="Times New Roman"/>
          <w:sz w:val="24"/>
          <w:szCs w:val="24"/>
        </w:rPr>
        <w:t>огласование прогноза в автоматизированной информационной системе мониторинга социально-экономического развития муниципальных образований с профильными министерствами, по разделам к</w:t>
      </w:r>
      <w:r w:rsidRPr="00655A78">
        <w:rPr>
          <w:rFonts w:ascii="Times New Roman" w:hAnsi="Times New Roman"/>
          <w:sz w:val="24"/>
          <w:szCs w:val="24"/>
        </w:rPr>
        <w:t>асающихся дорожной деятельности;</w:t>
      </w:r>
    </w:p>
    <w:p w:rsidR="00A97F36" w:rsidRDefault="00655A78" w:rsidP="00655A7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55A78">
        <w:rPr>
          <w:rFonts w:ascii="Times New Roman" w:hAnsi="Times New Roman"/>
          <w:sz w:val="24"/>
          <w:szCs w:val="24"/>
        </w:rPr>
        <w:t>- п</w:t>
      </w:r>
      <w:r w:rsidR="00A97F36" w:rsidRPr="00655A78">
        <w:rPr>
          <w:rFonts w:ascii="Times New Roman" w:hAnsi="Times New Roman"/>
          <w:sz w:val="24"/>
          <w:szCs w:val="24"/>
        </w:rPr>
        <w:t>одготовка аукционной, конкурсной документации на проведение аукциона (конкурса) на право заключения договора перевозки по муниципальным маршрутам (наземный, водный) на территории Мотыгинского района, в том числе соответствующих извещений о проведении аукционов (конкурсов) для размещения муниципальных правовых актов в средствах массовой информации.</w:t>
      </w:r>
      <w:proofErr w:type="gramEnd"/>
    </w:p>
    <w:p w:rsidR="00B64617" w:rsidRPr="00A97F36" w:rsidRDefault="00B64617" w:rsidP="00B64617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B64617">
        <w:rPr>
          <w:rFonts w:ascii="Times New Roman" w:hAnsi="Times New Roman" w:cs="Times New Roman"/>
          <w:color w:val="000000"/>
          <w:sz w:val="28"/>
          <w:szCs w:val="28"/>
        </w:rPr>
        <w:t>3.1.2.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Основны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направления деятельности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F10D4">
        <w:rPr>
          <w:rFonts w:ascii="Times New Roman" w:hAnsi="Times New Roman" w:cs="Times New Roman"/>
          <w:b/>
          <w:i/>
          <w:color w:val="000000"/>
          <w:sz w:val="24"/>
          <w:szCs w:val="24"/>
        </w:rPr>
        <w:t>ведущего</w:t>
      </w:r>
      <w:r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 xml:space="preserve"> специалиста по решению вопросов поддержки сельскохозяйственного производства:</w:t>
      </w:r>
    </w:p>
    <w:p w:rsidR="00B64617" w:rsidRPr="00B64617" w:rsidRDefault="00B64617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о</w:t>
      </w:r>
      <w:r w:rsidRPr="00B64617">
        <w:rPr>
          <w:rFonts w:ascii="Times New Roman" w:hAnsi="Times New Roman" w:cs="Times New Roman"/>
          <w:sz w:val="24"/>
          <w:szCs w:val="24"/>
        </w:rPr>
        <w:t>существлять сбор, обработку и учет текущих и плановых производственных, финансово-экономических и ценовых показателей деятельности субъектов агропромышленного комплекса муниципального района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617" w:rsidRPr="00B64617" w:rsidRDefault="00B64617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64617">
        <w:rPr>
          <w:rFonts w:ascii="Times New Roman" w:hAnsi="Times New Roman" w:cs="Times New Roman"/>
          <w:sz w:val="24"/>
          <w:szCs w:val="24"/>
        </w:rPr>
        <w:t xml:space="preserve">существлять сбор, проверку комплектности и правильности оформления документов, предоставляемых субъектами агропромышленного комплекса, претендующими на получение государственной поддержки </w:t>
      </w:r>
      <w:r w:rsidRPr="00B64617">
        <w:rPr>
          <w:rFonts w:ascii="Times New Roman" w:hAnsi="Times New Roman" w:cs="Times New Roman"/>
          <w:sz w:val="24"/>
          <w:szCs w:val="24"/>
        </w:rPr>
        <w:br/>
        <w:t xml:space="preserve">в соответствии </w:t>
      </w:r>
      <w:r w:rsidRPr="00B64617">
        <w:rPr>
          <w:rFonts w:ascii="Times New Roman" w:hAnsi="Times New Roman" w:cs="Times New Roman"/>
          <w:bCs/>
          <w:sz w:val="24"/>
          <w:szCs w:val="24"/>
        </w:rPr>
        <w:t>Административным регламентом, утвержденным приказом министерства сельского хозяйства и продовольственной политики Красноярского края от 28.01.2013 № 40-о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B64617" w:rsidRPr="00B64617" w:rsidRDefault="00B64617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64617">
        <w:rPr>
          <w:rFonts w:ascii="Times New Roman" w:hAnsi="Times New Roman" w:cs="Times New Roman"/>
          <w:sz w:val="24"/>
          <w:szCs w:val="24"/>
        </w:rPr>
        <w:t xml:space="preserve">существлять </w:t>
      </w:r>
      <w:proofErr w:type="gramStart"/>
      <w:r w:rsidRPr="00B646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64617">
        <w:rPr>
          <w:rFonts w:ascii="Times New Roman" w:hAnsi="Times New Roman" w:cs="Times New Roman"/>
          <w:sz w:val="24"/>
          <w:szCs w:val="24"/>
        </w:rPr>
        <w:t xml:space="preserve"> эффективным использованием денежных средств, направляемых из краевого бюджета в качестве государственной поддержки субъектам агропромышленного комплекса муниципального района в соответствии </w:t>
      </w:r>
      <w:r w:rsidRPr="00B64617">
        <w:rPr>
          <w:rFonts w:ascii="Times New Roman" w:hAnsi="Times New Roman" w:cs="Times New Roman"/>
          <w:sz w:val="24"/>
          <w:szCs w:val="24"/>
        </w:rPr>
        <w:lastRenderedPageBreak/>
        <w:t>с Административным регламентом, утвержденным приказом министерства сельского хозяйства Красноярского края от 23.08.2018 № 491</w:t>
      </w:r>
      <w:r>
        <w:rPr>
          <w:rFonts w:ascii="Times New Roman" w:hAnsi="Times New Roman" w:cs="Times New Roman"/>
          <w:sz w:val="24"/>
          <w:szCs w:val="24"/>
        </w:rPr>
        <w:t>-о;</w:t>
      </w:r>
    </w:p>
    <w:p w:rsidR="00B64617" w:rsidRPr="00B64617" w:rsidRDefault="00B64617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Pr="00B64617">
        <w:rPr>
          <w:rFonts w:ascii="Times New Roman" w:hAnsi="Times New Roman" w:cs="Times New Roman"/>
          <w:sz w:val="24"/>
          <w:szCs w:val="24"/>
        </w:rPr>
        <w:t>редоставлять субсидии на возмещение части затрат на уплату процентов по кредитам, гражданами, ведущими личное подсобное хозяйство,  в порядке и на условиях, предусмотренных законодательством Российской Федерации и Красноярского края, за исключением кредитов, полученных на развитие несельскохозяйственных видов деятельности в сельской местности в соответствии с  постановлением Правительства Красноярского края от 18.03.2014 № 86-п и административным регламентом, утвержденным приказом министерства сельского хозяйства и продовольственной</w:t>
      </w:r>
      <w:proofErr w:type="gramEnd"/>
      <w:r w:rsidRPr="00B64617">
        <w:rPr>
          <w:rFonts w:ascii="Times New Roman" w:hAnsi="Times New Roman" w:cs="Times New Roman"/>
          <w:sz w:val="24"/>
          <w:szCs w:val="24"/>
        </w:rPr>
        <w:t xml:space="preserve"> политики Краснояр</w:t>
      </w:r>
      <w:r>
        <w:rPr>
          <w:rFonts w:ascii="Times New Roman" w:hAnsi="Times New Roman" w:cs="Times New Roman"/>
          <w:sz w:val="24"/>
          <w:szCs w:val="24"/>
        </w:rPr>
        <w:t>ского края от 31.01.2013 № 52-о;</w:t>
      </w:r>
    </w:p>
    <w:p w:rsidR="00B64617" w:rsidRPr="00B64617" w:rsidRDefault="00B64617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о</w:t>
      </w:r>
      <w:r w:rsidRPr="00B64617">
        <w:rPr>
          <w:rFonts w:ascii="Times New Roman" w:hAnsi="Times New Roman" w:cs="Times New Roman"/>
          <w:sz w:val="24"/>
          <w:szCs w:val="24"/>
        </w:rPr>
        <w:t>существлять сбор и проверку правильности составления отчетов и прилагаемых к ним документов, представляемых крестьянскими (фермерскими) хозяйствами, индивидуальными предпринимателями, являющимися сельскохозяйственными товаропроизводителями, индивидуальными предпринимателями и сельскохозяйственными потребительскими кооперативами, получившими гранты</w:t>
      </w:r>
      <w:r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64617" w:rsidRPr="00B64617" w:rsidRDefault="00B64617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B64617">
        <w:rPr>
          <w:rFonts w:ascii="Times New Roman" w:hAnsi="Times New Roman" w:cs="Times New Roman"/>
          <w:sz w:val="24"/>
          <w:szCs w:val="24"/>
        </w:rPr>
        <w:t>редставлять в министерство сельского хозяйства отчетность по осуществлению отдельных государственных полномочий по формам и в сроки, установленные приказом министерства сельского хозяйства и продовольственной политики Красноярс</w:t>
      </w:r>
      <w:r>
        <w:rPr>
          <w:rFonts w:ascii="Times New Roman" w:hAnsi="Times New Roman" w:cs="Times New Roman"/>
          <w:sz w:val="24"/>
          <w:szCs w:val="24"/>
        </w:rPr>
        <w:t>кого края от 30.12.2009 № 435-о;</w:t>
      </w:r>
    </w:p>
    <w:p w:rsidR="00B64617" w:rsidRPr="00B64617" w:rsidRDefault="00B64617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B64617">
        <w:rPr>
          <w:rFonts w:ascii="Times New Roman" w:hAnsi="Times New Roman" w:cs="Times New Roman"/>
          <w:sz w:val="24"/>
          <w:szCs w:val="24"/>
        </w:rPr>
        <w:t>сполнять обязательные письменные предписания министерства сельского хозяйства по устранению нарушений требований законодательства по вопросам осуществления администрацией Мотыгинского района отдел</w:t>
      </w:r>
      <w:r>
        <w:rPr>
          <w:rFonts w:ascii="Times New Roman" w:hAnsi="Times New Roman" w:cs="Times New Roman"/>
          <w:sz w:val="24"/>
          <w:szCs w:val="24"/>
        </w:rPr>
        <w:t>ьных государственных полномочий;</w:t>
      </w:r>
    </w:p>
    <w:p w:rsidR="00B64617" w:rsidRDefault="00B64617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B64617">
        <w:rPr>
          <w:rFonts w:ascii="Times New Roman" w:hAnsi="Times New Roman" w:cs="Times New Roman"/>
          <w:sz w:val="24"/>
          <w:szCs w:val="24"/>
        </w:rPr>
        <w:t xml:space="preserve">существлять подготовку проектов ответов на поступившие обращения граждан, в сроки, установленные ст. 12 Федерального закона </w:t>
      </w:r>
      <w:r w:rsidRPr="00B64617">
        <w:rPr>
          <w:rFonts w:ascii="Times New Roman" w:hAnsi="Times New Roman" w:cs="Times New Roman"/>
          <w:sz w:val="24"/>
          <w:szCs w:val="24"/>
        </w:rPr>
        <w:br/>
        <w:t>от 02.05.2006 № 59-ФЗ «О порядке рассмотрения обращений граждан Российской Федерации»</w:t>
      </w:r>
      <w:r w:rsidR="00A8008B">
        <w:rPr>
          <w:rFonts w:ascii="Times New Roman" w:hAnsi="Times New Roman" w:cs="Times New Roman"/>
          <w:sz w:val="24"/>
          <w:szCs w:val="24"/>
        </w:rPr>
        <w:t>;</w:t>
      </w:r>
    </w:p>
    <w:p w:rsidR="00B64617" w:rsidRDefault="00A8008B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осуществлять</w:t>
      </w:r>
      <w:r w:rsidR="00B64617" w:rsidRPr="00B64617">
        <w:rPr>
          <w:rFonts w:ascii="Times New Roman" w:hAnsi="Times New Roman" w:cs="Times New Roman"/>
          <w:sz w:val="24"/>
          <w:szCs w:val="24"/>
        </w:rPr>
        <w:t xml:space="preserve"> сбор, проверку комплектности и правильности оформления документов, предоставляемых субъектами агропромышленного комплекса, претендующими на полу</w:t>
      </w:r>
      <w:r>
        <w:rPr>
          <w:rFonts w:ascii="Times New Roman" w:hAnsi="Times New Roman" w:cs="Times New Roman"/>
          <w:sz w:val="24"/>
          <w:szCs w:val="24"/>
        </w:rPr>
        <w:t>чение государственной поддержки;</w:t>
      </w:r>
    </w:p>
    <w:p w:rsidR="00B64617" w:rsidRPr="00B64617" w:rsidRDefault="00A8008B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="00B64617" w:rsidRPr="00B64617">
        <w:rPr>
          <w:rFonts w:ascii="Times New Roman" w:hAnsi="Times New Roman" w:cs="Times New Roman"/>
          <w:sz w:val="24"/>
          <w:szCs w:val="24"/>
        </w:rPr>
        <w:t>онтролировать эффективное использование денежных средств, направляемых из краевого бюджета в качестве государственной поддержки субъект</w:t>
      </w:r>
      <w:r>
        <w:rPr>
          <w:rFonts w:ascii="Times New Roman" w:hAnsi="Times New Roman" w:cs="Times New Roman"/>
          <w:sz w:val="24"/>
          <w:szCs w:val="24"/>
        </w:rPr>
        <w:t>ов агропромышленного комплекса;</w:t>
      </w:r>
    </w:p>
    <w:p w:rsidR="00B64617" w:rsidRPr="00B64617" w:rsidRDefault="00A8008B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B64617" w:rsidRPr="00B64617">
        <w:rPr>
          <w:rFonts w:ascii="Times New Roman" w:hAnsi="Times New Roman" w:cs="Times New Roman"/>
          <w:bCs/>
          <w:sz w:val="24"/>
          <w:szCs w:val="24"/>
        </w:rPr>
        <w:t>роведение мероприятий по соблюдению карантинного фитосанитарного режима в карантинных фитосанитарных зонах, установленных приказом Управления Федеральной службы по ветеринарному и фитосанитарному надзору по Красноярскому краю от 01.08.2007 № 109-О «Об установлении карантинной фитосанитарной зоны и каран</w:t>
      </w:r>
      <w:r>
        <w:rPr>
          <w:rFonts w:ascii="Times New Roman" w:hAnsi="Times New Roman" w:cs="Times New Roman"/>
          <w:bCs/>
          <w:sz w:val="24"/>
          <w:szCs w:val="24"/>
        </w:rPr>
        <w:t>тинного фитосанитарного режима»;</w:t>
      </w:r>
    </w:p>
    <w:p w:rsidR="00B64617" w:rsidRPr="00B64617" w:rsidRDefault="00A8008B" w:rsidP="00B6461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</w:t>
      </w:r>
      <w:r w:rsidR="00B64617" w:rsidRPr="00B64617">
        <w:rPr>
          <w:rFonts w:ascii="Times New Roman" w:hAnsi="Times New Roman" w:cs="Times New Roman"/>
          <w:bCs/>
          <w:sz w:val="24"/>
          <w:szCs w:val="24"/>
        </w:rPr>
        <w:t xml:space="preserve">роведение контрольных мероприятий по соблюдению ограничений и предписаний, предусмотренных федеральными и краевыми нормативными правовыми актами, направленными на предупреждения распространения новой </w:t>
      </w:r>
      <w:proofErr w:type="spellStart"/>
      <w:r w:rsidR="00B64617" w:rsidRPr="00B64617">
        <w:rPr>
          <w:rFonts w:ascii="Times New Roman" w:hAnsi="Times New Roman" w:cs="Times New Roman"/>
          <w:bCs/>
          <w:sz w:val="24"/>
          <w:szCs w:val="24"/>
        </w:rPr>
        <w:t>коронавирусной</w:t>
      </w:r>
      <w:proofErr w:type="spellEnd"/>
      <w:r w:rsidR="00B64617" w:rsidRPr="00B64617">
        <w:rPr>
          <w:rFonts w:ascii="Times New Roman" w:hAnsi="Times New Roman" w:cs="Times New Roman"/>
          <w:bCs/>
          <w:sz w:val="24"/>
          <w:szCs w:val="24"/>
        </w:rPr>
        <w:t xml:space="preserve"> инфекции, вызванной 2019-</w:t>
      </w:r>
      <w:proofErr w:type="spellStart"/>
      <w:r w:rsidR="00B64617" w:rsidRPr="00B64617">
        <w:rPr>
          <w:rFonts w:ascii="Times New Roman" w:hAnsi="Times New Roman" w:cs="Times New Roman"/>
          <w:bCs/>
          <w:sz w:val="24"/>
          <w:szCs w:val="24"/>
          <w:lang w:val="en-US"/>
        </w:rPr>
        <w:t>nCov</w:t>
      </w:r>
      <w:proofErr w:type="spellEnd"/>
      <w:r w:rsidR="00B64617" w:rsidRPr="00B64617">
        <w:rPr>
          <w:rFonts w:ascii="Times New Roman" w:hAnsi="Times New Roman" w:cs="Times New Roman"/>
          <w:bCs/>
          <w:sz w:val="24"/>
          <w:szCs w:val="24"/>
        </w:rPr>
        <w:t>, в отношении объектов торговли.</w:t>
      </w:r>
    </w:p>
    <w:p w:rsidR="00B64617" w:rsidRPr="00655A78" w:rsidRDefault="00B64617" w:rsidP="00655A78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029B8" w:rsidRDefault="008029B8" w:rsidP="00F14F12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51F1C" w:rsidRPr="00655A78" w:rsidRDefault="00151F1C" w:rsidP="00151F1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5A78">
        <w:rPr>
          <w:rFonts w:ascii="Times New Roman" w:hAnsi="Times New Roman" w:cs="Times New Roman"/>
          <w:b/>
          <w:sz w:val="24"/>
          <w:szCs w:val="24"/>
        </w:rPr>
        <w:t>В соответствии с федеральным законом «О противодействии коррупции»: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 xml:space="preserve">- </w:t>
      </w:r>
      <w:r w:rsidR="008F10D4">
        <w:rPr>
          <w:rFonts w:ascii="Times New Roman" w:hAnsi="Times New Roman" w:cs="Times New Roman"/>
          <w:sz w:val="24"/>
          <w:szCs w:val="24"/>
        </w:rPr>
        <w:t>Специалист о</w:t>
      </w:r>
      <w:r w:rsidRPr="00151F1C">
        <w:rPr>
          <w:rFonts w:ascii="Times New Roman" w:hAnsi="Times New Roman" w:cs="Times New Roman"/>
          <w:sz w:val="24"/>
          <w:szCs w:val="24"/>
        </w:rPr>
        <w:t>бязан уведомить Главу Мотыгинского района, прокуратуру обо всех случаях обращения к нему каких-либо лиц в целях склонения к совершению коррупционных правонарушений, либо ставших ему известных фактов аналогичных обращений к другим муниципальным служащим.</w:t>
      </w:r>
    </w:p>
    <w:p w:rsidR="00151F1C" w:rsidRPr="00151F1C" w:rsidRDefault="00151F1C" w:rsidP="00151F1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t>- Принимать меры по недопущению любой возможности возникновения конфликта интересов на муниципальной службе в соответствии с законодательством Российской Федерации.</w:t>
      </w:r>
    </w:p>
    <w:p w:rsidR="00151F1C" w:rsidRPr="006466FC" w:rsidRDefault="00151F1C" w:rsidP="00035B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1F1C">
        <w:rPr>
          <w:rFonts w:ascii="Times New Roman" w:hAnsi="Times New Roman" w:cs="Times New Roman"/>
          <w:sz w:val="24"/>
          <w:szCs w:val="24"/>
        </w:rPr>
        <w:lastRenderedPageBreak/>
        <w:t>- Письменно уведомить Главу Мотыгинского района о возникшем конфликте интересов или о возможности его возникновения, как только станет об этом известно.</w:t>
      </w:r>
    </w:p>
    <w:p w:rsidR="00472753" w:rsidRDefault="00472753" w:rsidP="009C04B4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III. Время, место проведения конкурса</w:t>
      </w:r>
    </w:p>
    <w:p w:rsidR="006466FC" w:rsidRPr="00655A78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Конкурс на замещение вакантной должности муниципальной службы</w:t>
      </w:r>
      <w:r w:rsidR="00655A78">
        <w:rPr>
          <w:rFonts w:ascii="Times New Roman" w:hAnsi="Times New Roman" w:cs="Times New Roman"/>
          <w:color w:val="000000"/>
          <w:sz w:val="24"/>
          <w:szCs w:val="24"/>
        </w:rPr>
        <w:t xml:space="preserve"> со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стоится</w:t>
      </w:r>
      <w:r w:rsidR="00612A1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55A7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8008B">
        <w:rPr>
          <w:rFonts w:ascii="Times New Roman" w:hAnsi="Times New Roman" w:cs="Times New Roman"/>
          <w:b/>
          <w:color w:val="000000"/>
          <w:sz w:val="24"/>
          <w:szCs w:val="24"/>
        </w:rPr>
        <w:t>9</w:t>
      </w:r>
      <w:r w:rsidR="009C04B4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8008B">
        <w:rPr>
          <w:rFonts w:ascii="Times New Roman" w:hAnsi="Times New Roman" w:cs="Times New Roman"/>
          <w:b/>
          <w:color w:val="000000"/>
          <w:sz w:val="24"/>
          <w:szCs w:val="24"/>
        </w:rPr>
        <w:t>сентября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C2AA9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655A7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E91DC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года </w:t>
      </w:r>
      <w:r w:rsidR="00416FB1">
        <w:rPr>
          <w:rFonts w:ascii="Times New Roman" w:hAnsi="Times New Roman" w:cs="Times New Roman"/>
          <w:b/>
          <w:color w:val="000000"/>
          <w:sz w:val="24"/>
          <w:szCs w:val="24"/>
        </w:rPr>
        <w:t>в 1</w:t>
      </w:r>
      <w:r w:rsidR="00A8008B">
        <w:rPr>
          <w:rFonts w:ascii="Times New Roman" w:hAnsi="Times New Roman" w:cs="Times New Roman"/>
          <w:b/>
          <w:color w:val="000000"/>
          <w:sz w:val="24"/>
          <w:szCs w:val="24"/>
        </w:rPr>
        <w:t>5</w:t>
      </w:r>
      <w:r w:rsidR="008B1EC4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A8008B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786E55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по адресу: 663400, п. Мотыгино,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, 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конференц-зал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</w:t>
      </w:r>
    </w:p>
    <w:p w:rsidR="006466FC" w:rsidRPr="006466FC" w:rsidRDefault="006466FC" w:rsidP="006466FC">
      <w:pPr>
        <w:spacing w:after="0" w:line="240" w:lineRule="auto"/>
        <w:ind w:firstLine="70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IV. Порядок представления документов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 Для участия в конкурсе претендентам необходимо представить следующие документы: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личное заявление на имя </w:t>
      </w:r>
      <w:r w:rsidR="00E91DC2">
        <w:rPr>
          <w:rFonts w:ascii="Times New Roman" w:hAnsi="Times New Roman" w:cs="Times New Roman"/>
          <w:color w:val="000000"/>
          <w:sz w:val="24"/>
          <w:szCs w:val="24"/>
        </w:rPr>
        <w:t>Главы Мотыгинского района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- собственноручно заполненную и подписанную анкету уст</w:t>
      </w:r>
      <w:r w:rsidR="00655A78">
        <w:rPr>
          <w:rFonts w:ascii="Times New Roman" w:hAnsi="Times New Roman" w:cs="Times New Roman"/>
          <w:color w:val="000000"/>
          <w:sz w:val="24"/>
          <w:szCs w:val="24"/>
        </w:rPr>
        <w:t>ановленной формы с фотографией 3х4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см;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копию паспорта или заменяющего его документа (соответствующий документ предъявляется лично при </w:t>
      </w:r>
      <w:r w:rsidR="008029B8">
        <w:rPr>
          <w:rFonts w:ascii="Times New Roman" w:hAnsi="Times New Roman" w:cs="Times New Roman"/>
          <w:color w:val="000000"/>
          <w:sz w:val="24"/>
          <w:szCs w:val="24"/>
        </w:rPr>
        <w:t>прибытии на конкурс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);</w:t>
      </w:r>
    </w:p>
    <w:p w:rsidR="006466FC" w:rsidRPr="006466FC" w:rsidRDefault="00472753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6466FC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необходимое </w:t>
      </w:r>
      <w:r w:rsidR="00151F1C">
        <w:rPr>
          <w:rFonts w:ascii="Times New Roman" w:hAnsi="Times New Roman" w:cs="Times New Roman"/>
          <w:sz w:val="24"/>
          <w:szCs w:val="24"/>
        </w:rPr>
        <w:t>высшее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образование, стаж работы </w:t>
      </w:r>
      <w:r w:rsidR="008029B8">
        <w:rPr>
          <w:rFonts w:ascii="Times New Roman" w:hAnsi="Times New Roman" w:cs="Times New Roman"/>
          <w:sz w:val="24"/>
          <w:szCs w:val="24"/>
        </w:rPr>
        <w:t>и квалификацию (трудовая книжка или сведения о трудовой деятельности,</w:t>
      </w:r>
      <w:r w:rsidR="006466FC" w:rsidRPr="006466FC">
        <w:rPr>
          <w:rFonts w:ascii="Times New Roman" w:hAnsi="Times New Roman" w:cs="Times New Roman"/>
          <w:sz w:val="24"/>
          <w:szCs w:val="24"/>
        </w:rPr>
        <w:t xml:space="preserve"> документы об образовании, о повышении квалификации (если есть) или их копии), </w:t>
      </w:r>
    </w:p>
    <w:p w:rsidR="006466FC" w:rsidRDefault="006466FC" w:rsidP="006466FC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466FC">
        <w:rPr>
          <w:rFonts w:ascii="Times New Roman" w:hAnsi="Times New Roman" w:cs="Times New Roman"/>
          <w:sz w:val="24"/>
          <w:szCs w:val="24"/>
        </w:rPr>
        <w:t>документ об отсутствии у гражданина заболевания, препятствующего поступлению на муниципа</w:t>
      </w:r>
      <w:r w:rsidR="00472753">
        <w:rPr>
          <w:rFonts w:ascii="Times New Roman" w:hAnsi="Times New Roman" w:cs="Times New Roman"/>
          <w:sz w:val="24"/>
          <w:szCs w:val="24"/>
        </w:rPr>
        <w:t>льную службу или ее прохождению</w:t>
      </w:r>
      <w:r w:rsidR="00F14F12" w:rsidRPr="00F14F12">
        <w:rPr>
          <w:sz w:val="24"/>
          <w:szCs w:val="24"/>
        </w:rPr>
        <w:t xml:space="preserve"> </w:t>
      </w:r>
      <w:r w:rsidR="00F14F12">
        <w:rPr>
          <w:sz w:val="24"/>
          <w:szCs w:val="24"/>
        </w:rPr>
        <w:t>(</w:t>
      </w:r>
      <w:r w:rsidR="00F14F12" w:rsidRPr="00F14F12">
        <w:rPr>
          <w:rFonts w:ascii="Times New Roman" w:hAnsi="Times New Roman" w:cs="Times New Roman"/>
          <w:sz w:val="24"/>
          <w:szCs w:val="24"/>
        </w:rPr>
        <w:t>форма № 001-ГС/у</w:t>
      </w:r>
      <w:r w:rsidR="00F14F12">
        <w:rPr>
          <w:rFonts w:ascii="Times New Roman" w:hAnsi="Times New Roman" w:cs="Times New Roman"/>
          <w:sz w:val="24"/>
          <w:szCs w:val="24"/>
        </w:rPr>
        <w:t>)</w:t>
      </w:r>
      <w:r w:rsidR="00472753">
        <w:rPr>
          <w:rFonts w:ascii="Times New Roman" w:hAnsi="Times New Roman" w:cs="Times New Roman"/>
          <w:sz w:val="24"/>
          <w:szCs w:val="24"/>
        </w:rPr>
        <w:t>;</w:t>
      </w:r>
    </w:p>
    <w:p w:rsidR="006466FC" w:rsidRPr="006466FC" w:rsidRDefault="00472753" w:rsidP="00472753">
      <w:pPr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</w:t>
      </w:r>
      <w:r w:rsidR="006466FC" w:rsidRPr="006466FC">
        <w:rPr>
          <w:rFonts w:ascii="Times New Roman" w:hAnsi="Times New Roman" w:cs="Times New Roman"/>
          <w:sz w:val="24"/>
          <w:szCs w:val="24"/>
        </w:rPr>
        <w:t>ражданином могут быть также представлены рекомендации, результаты тестирования, характеристики и другие документы.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sz w:val="24"/>
          <w:szCs w:val="24"/>
        </w:rPr>
        <w:t>Конкурсная комиссия вправе провести проверку представленных на конкурс документов, при этом кандидат предупреждается о проводимой проверке сообщенных им сведений.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Проект трудового договора, форма</w:t>
      </w:r>
      <w:r w:rsidR="008B1EC4">
        <w:rPr>
          <w:rFonts w:ascii="Times New Roman" w:hAnsi="Times New Roman" w:cs="Times New Roman"/>
          <w:color w:val="000000"/>
          <w:sz w:val="24"/>
          <w:szCs w:val="24"/>
        </w:rPr>
        <w:t xml:space="preserve"> заявления, бланк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анкеты, перечень ограничений, связанных с прохождением муниципальной службы размещены на официальном интернет-сайте администрации Мотыгинского района </w:t>
      </w:r>
      <w:r w:rsidR="00DA7274">
        <w:t>(</w:t>
      </w:r>
      <w:hyperlink r:id="rId7" w:history="1">
        <w:r w:rsidR="00CE484B" w:rsidRPr="000652A6">
          <w:rPr>
            <w:rStyle w:val="a3"/>
            <w:rFonts w:ascii="Times New Roman" w:hAnsi="Times New Roman" w:cs="Times New Roman"/>
            <w:sz w:val="24"/>
            <w:szCs w:val="24"/>
          </w:rPr>
          <w:t>http://мотыгинский-район.рф</w:t>
        </w:r>
      </w:hyperlink>
      <w:r w:rsidR="00DA727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CE484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в разделе «</w:t>
      </w:r>
      <w:r w:rsidR="00DA7274">
        <w:rPr>
          <w:rFonts w:ascii="Times New Roman" w:hAnsi="Times New Roman" w:cs="Times New Roman"/>
          <w:color w:val="000000"/>
          <w:sz w:val="24"/>
          <w:szCs w:val="24"/>
        </w:rPr>
        <w:t>Кадровая политика</w:t>
      </w:r>
      <w:r w:rsidR="00035BA6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035BA6"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Для  участия в конкурсе документы необходимо представить по адресу: ул. </w:t>
      </w:r>
      <w:proofErr w:type="gramStart"/>
      <w:r w:rsidRPr="006466FC"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proofErr w:type="gramEnd"/>
      <w:r w:rsidRPr="006466FC">
        <w:rPr>
          <w:rFonts w:ascii="Times New Roman" w:hAnsi="Times New Roman" w:cs="Times New Roman"/>
          <w:color w:val="000000"/>
          <w:sz w:val="24"/>
          <w:szCs w:val="24"/>
        </w:rPr>
        <w:t>, 11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, кабинет </w:t>
      </w:r>
      <w:r w:rsidR="006E1D50">
        <w:rPr>
          <w:rFonts w:ascii="Times New Roman" w:hAnsi="Times New Roman" w:cs="Times New Roman"/>
          <w:color w:val="000000"/>
          <w:sz w:val="24"/>
          <w:szCs w:val="24"/>
        </w:rPr>
        <w:t>2-07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466FC" w:rsidRPr="006466FC" w:rsidRDefault="006466FC" w:rsidP="006466F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151F1C">
        <w:rPr>
          <w:rFonts w:ascii="Times New Roman" w:hAnsi="Times New Roman" w:cs="Times New Roman"/>
          <w:color w:val="000000"/>
          <w:sz w:val="24"/>
          <w:szCs w:val="24"/>
        </w:rPr>
        <w:t xml:space="preserve">ериод подачи документов с </w:t>
      </w:r>
      <w:r w:rsidR="00A8008B">
        <w:rPr>
          <w:rFonts w:ascii="Times New Roman" w:hAnsi="Times New Roman" w:cs="Times New Roman"/>
          <w:b/>
          <w:color w:val="000000"/>
          <w:sz w:val="24"/>
          <w:szCs w:val="24"/>
        </w:rPr>
        <w:t>20</w:t>
      </w:r>
      <w:r w:rsidR="00517017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8029B8">
        <w:rPr>
          <w:rFonts w:ascii="Times New Roman" w:hAnsi="Times New Roman" w:cs="Times New Roman"/>
          <w:b/>
          <w:color w:val="000000"/>
          <w:sz w:val="24"/>
          <w:szCs w:val="24"/>
        </w:rPr>
        <w:t>0</w:t>
      </w:r>
      <w:r w:rsidR="00A8008B">
        <w:rPr>
          <w:rFonts w:ascii="Times New Roman" w:hAnsi="Times New Roman" w:cs="Times New Roman"/>
          <w:b/>
          <w:color w:val="000000"/>
          <w:sz w:val="24"/>
          <w:szCs w:val="24"/>
        </w:rPr>
        <w:t>8</w:t>
      </w:r>
      <w:r w:rsidR="00786E55" w:rsidRPr="001041B2">
        <w:rPr>
          <w:rFonts w:ascii="Times New Roman" w:hAnsi="Times New Roman" w:cs="Times New Roman"/>
          <w:b/>
          <w:color w:val="000000"/>
          <w:sz w:val="24"/>
          <w:szCs w:val="24"/>
        </w:rPr>
        <w:t>.20</w:t>
      </w:r>
      <w:r w:rsidR="00F14F12">
        <w:rPr>
          <w:rFonts w:ascii="Times New Roman" w:hAnsi="Times New Roman" w:cs="Times New Roman"/>
          <w:b/>
          <w:color w:val="000000"/>
          <w:sz w:val="24"/>
          <w:szCs w:val="24"/>
        </w:rPr>
        <w:t>2</w:t>
      </w:r>
      <w:r w:rsidR="008029B8">
        <w:rPr>
          <w:rFonts w:ascii="Times New Roman" w:hAnsi="Times New Roman" w:cs="Times New Roman"/>
          <w:b/>
          <w:color w:val="000000"/>
          <w:sz w:val="24"/>
          <w:szCs w:val="24"/>
        </w:rPr>
        <w:t>1</w:t>
      </w:r>
      <w:r w:rsidR="00786E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кроме субботы и воскресенья. Время по</w:t>
      </w:r>
      <w:r w:rsidR="00655A78">
        <w:rPr>
          <w:rFonts w:ascii="Times New Roman" w:hAnsi="Times New Roman" w:cs="Times New Roman"/>
          <w:color w:val="000000"/>
          <w:sz w:val="24"/>
          <w:szCs w:val="24"/>
        </w:rPr>
        <w:t>дачи документов: с 14.00 до 16.0</w:t>
      </w:r>
      <w:r w:rsidRPr="006466FC">
        <w:rPr>
          <w:rFonts w:ascii="Times New Roman" w:hAnsi="Times New Roman" w:cs="Times New Roman"/>
          <w:color w:val="000000"/>
          <w:sz w:val="24"/>
          <w:szCs w:val="24"/>
        </w:rPr>
        <w:t>0.</w:t>
      </w:r>
    </w:p>
    <w:p w:rsidR="006466FC" w:rsidRPr="006466FC" w:rsidRDefault="006466FC" w:rsidP="0080546C">
      <w:pPr>
        <w:spacing w:after="0" w:line="240" w:lineRule="auto"/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466FC">
        <w:rPr>
          <w:rFonts w:ascii="Times New Roman" w:hAnsi="Times New Roman" w:cs="Times New Roman"/>
          <w:color w:val="000000"/>
          <w:sz w:val="24"/>
          <w:szCs w:val="24"/>
        </w:rPr>
        <w:t xml:space="preserve">Дополнительную информацию можно узнать по телефону 22-4-09. </w:t>
      </w:r>
    </w:p>
    <w:p w:rsidR="000B7F4A" w:rsidRDefault="000B7F4A"/>
    <w:sectPr w:rsidR="000B7F4A" w:rsidSect="00487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02FB8"/>
    <w:multiLevelType w:val="hybridMultilevel"/>
    <w:tmpl w:val="81B6B32C"/>
    <w:lvl w:ilvl="0" w:tplc="2D36D734">
      <w:start w:val="1"/>
      <w:numFmt w:val="decimal"/>
      <w:lvlText w:val="3.1.%1."/>
      <w:lvlJc w:val="righ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F557375"/>
    <w:multiLevelType w:val="hybridMultilevel"/>
    <w:tmpl w:val="81B6B32C"/>
    <w:lvl w:ilvl="0" w:tplc="2D36D734">
      <w:start w:val="1"/>
      <w:numFmt w:val="decimal"/>
      <w:lvlText w:val="3.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3410C0"/>
    <w:multiLevelType w:val="hybridMultilevel"/>
    <w:tmpl w:val="81B6B32C"/>
    <w:lvl w:ilvl="0" w:tplc="2D36D734">
      <w:start w:val="1"/>
      <w:numFmt w:val="decimal"/>
      <w:lvlText w:val="3.1.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11DB8"/>
    <w:multiLevelType w:val="hybridMultilevel"/>
    <w:tmpl w:val="A272615E"/>
    <w:lvl w:ilvl="0" w:tplc="0419000B">
      <w:start w:val="1"/>
      <w:numFmt w:val="bullet"/>
      <w:lvlText w:val="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36A7622D"/>
    <w:multiLevelType w:val="hybridMultilevel"/>
    <w:tmpl w:val="6D62DA58"/>
    <w:lvl w:ilvl="0" w:tplc="F61C2A3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4A648F6"/>
    <w:multiLevelType w:val="multilevel"/>
    <w:tmpl w:val="A51C8F9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6">
    <w:nsid w:val="5D9318A4"/>
    <w:multiLevelType w:val="multilevel"/>
    <w:tmpl w:val="10F6EF0C"/>
    <w:lvl w:ilvl="0">
      <w:start w:val="3"/>
      <w:numFmt w:val="decimal"/>
      <w:lvlText w:val="%1."/>
      <w:lvlJc w:val="left"/>
      <w:pPr>
        <w:ind w:left="612" w:hanging="61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DD57740"/>
    <w:multiLevelType w:val="hybridMultilevel"/>
    <w:tmpl w:val="7E86453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47B6D7E"/>
    <w:multiLevelType w:val="multilevel"/>
    <w:tmpl w:val="5832078E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720"/>
        </w:tabs>
        <w:ind w:left="720" w:hanging="72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466FC"/>
    <w:rsid w:val="0000785D"/>
    <w:rsid w:val="00035BA6"/>
    <w:rsid w:val="000543A5"/>
    <w:rsid w:val="000A1264"/>
    <w:rsid w:val="000B7F4A"/>
    <w:rsid w:val="000E09FE"/>
    <w:rsid w:val="000F6E38"/>
    <w:rsid w:val="00100F3F"/>
    <w:rsid w:val="001041B2"/>
    <w:rsid w:val="00144F0D"/>
    <w:rsid w:val="00151F1C"/>
    <w:rsid w:val="001636C1"/>
    <w:rsid w:val="001E4D25"/>
    <w:rsid w:val="001F45AF"/>
    <w:rsid w:val="00203E95"/>
    <w:rsid w:val="002D5282"/>
    <w:rsid w:val="0030299B"/>
    <w:rsid w:val="003440F4"/>
    <w:rsid w:val="003450F3"/>
    <w:rsid w:val="003B3E85"/>
    <w:rsid w:val="003D6C17"/>
    <w:rsid w:val="00400ED4"/>
    <w:rsid w:val="00414CB8"/>
    <w:rsid w:val="00416FB1"/>
    <w:rsid w:val="00430666"/>
    <w:rsid w:val="00472753"/>
    <w:rsid w:val="00487AA7"/>
    <w:rsid w:val="004E4596"/>
    <w:rsid w:val="00517017"/>
    <w:rsid w:val="00525CEB"/>
    <w:rsid w:val="00545C5D"/>
    <w:rsid w:val="0056328A"/>
    <w:rsid w:val="00612A18"/>
    <w:rsid w:val="00622F1A"/>
    <w:rsid w:val="006334D1"/>
    <w:rsid w:val="006466FC"/>
    <w:rsid w:val="00655A78"/>
    <w:rsid w:val="00661EA9"/>
    <w:rsid w:val="006B551B"/>
    <w:rsid w:val="006C2AA9"/>
    <w:rsid w:val="006D678F"/>
    <w:rsid w:val="006D6AD7"/>
    <w:rsid w:val="006E1D50"/>
    <w:rsid w:val="006F265D"/>
    <w:rsid w:val="00756BC6"/>
    <w:rsid w:val="00776AD5"/>
    <w:rsid w:val="0078227F"/>
    <w:rsid w:val="00786E55"/>
    <w:rsid w:val="00793119"/>
    <w:rsid w:val="007A0CFE"/>
    <w:rsid w:val="007D22AE"/>
    <w:rsid w:val="007D43B5"/>
    <w:rsid w:val="008029B8"/>
    <w:rsid w:val="0080546C"/>
    <w:rsid w:val="00825911"/>
    <w:rsid w:val="0087007D"/>
    <w:rsid w:val="0088417C"/>
    <w:rsid w:val="008B1EC4"/>
    <w:rsid w:val="008C76C8"/>
    <w:rsid w:val="008D0232"/>
    <w:rsid w:val="008F10D4"/>
    <w:rsid w:val="0093528F"/>
    <w:rsid w:val="009C04B4"/>
    <w:rsid w:val="009D7FB3"/>
    <w:rsid w:val="00A8008B"/>
    <w:rsid w:val="00A83A73"/>
    <w:rsid w:val="00A97F36"/>
    <w:rsid w:val="00AD512D"/>
    <w:rsid w:val="00B64617"/>
    <w:rsid w:val="00B84569"/>
    <w:rsid w:val="00BF65F8"/>
    <w:rsid w:val="00C578CA"/>
    <w:rsid w:val="00C70A78"/>
    <w:rsid w:val="00CE484B"/>
    <w:rsid w:val="00D61C68"/>
    <w:rsid w:val="00DA7274"/>
    <w:rsid w:val="00DB0307"/>
    <w:rsid w:val="00DC6F8D"/>
    <w:rsid w:val="00E5679C"/>
    <w:rsid w:val="00E61216"/>
    <w:rsid w:val="00E77469"/>
    <w:rsid w:val="00E776AD"/>
    <w:rsid w:val="00E81F9E"/>
    <w:rsid w:val="00E91DC2"/>
    <w:rsid w:val="00EA11DF"/>
    <w:rsid w:val="00EC1BDB"/>
    <w:rsid w:val="00F122EA"/>
    <w:rsid w:val="00F14F12"/>
    <w:rsid w:val="00F21CEA"/>
    <w:rsid w:val="00F22FB4"/>
    <w:rsid w:val="00F66C1F"/>
    <w:rsid w:val="00F743A7"/>
    <w:rsid w:val="00F95BD8"/>
    <w:rsid w:val="00F95CB6"/>
    <w:rsid w:val="00FC3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A7"/>
  </w:style>
  <w:style w:type="paragraph" w:styleId="1">
    <w:name w:val="heading 1"/>
    <w:basedOn w:val="a"/>
    <w:next w:val="a"/>
    <w:link w:val="10"/>
    <w:qFormat/>
    <w:rsid w:val="00545C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466FC"/>
    <w:rPr>
      <w:color w:val="003366"/>
      <w:u w:val="single"/>
    </w:rPr>
  </w:style>
  <w:style w:type="paragraph" w:customStyle="1" w:styleId="a4">
    <w:name w:val="Знак"/>
    <w:basedOn w:val="a"/>
    <w:uiPriority w:val="99"/>
    <w:rsid w:val="006466F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ody Text"/>
    <w:basedOn w:val="a"/>
    <w:link w:val="a6"/>
    <w:rsid w:val="006466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466F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8D0232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1F45A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F45AF"/>
  </w:style>
  <w:style w:type="paragraph" w:customStyle="1" w:styleId="ConsPlusNormal">
    <w:name w:val="ConsPlusNormal"/>
    <w:rsid w:val="001F45A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10">
    <w:name w:val="Заголовок 1 Знак"/>
    <w:basedOn w:val="a0"/>
    <w:link w:val="1"/>
    <w:rsid w:val="00545C5D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07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&#1084;&#1086;&#1090;&#1099;&#1075;&#1080;&#1085;&#1089;&#1082;&#1080;&#1081;-&#1088;&#1072;&#1081;&#1086;&#1085;.&#1088;&#1092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A4DF3518E256DABDC8ABBCF8F95A3956CFFE9BC59E215D3898D5F5EE20CA7D0C7C31168820A63C1577BF0F0563F341E4E78B5A32EFFB0BB5s8x7C" TargetMode="External"/><Relationship Id="rId5" Type="http://schemas.openxmlformats.org/officeDocument/2006/relationships/hyperlink" Target="consultantplus://offline/ref=6557A4359F1F022A4E5C861E3107F75586DADB09E08A9972179519V0P5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1109</TotalTime>
  <Pages>1</Pages>
  <Words>2129</Words>
  <Characters>12137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37</cp:revision>
  <cp:lastPrinted>2019-09-19T07:49:00Z</cp:lastPrinted>
  <dcterms:created xsi:type="dcterms:W3CDTF">2017-01-19T09:24:00Z</dcterms:created>
  <dcterms:modified xsi:type="dcterms:W3CDTF">2021-08-25T07:12:00Z</dcterms:modified>
</cp:coreProperties>
</file>