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C2" w:rsidRPr="00A03305" w:rsidRDefault="00E402C2" w:rsidP="00E402C2">
      <w:pPr>
        <w:spacing w:after="0" w:line="240" w:lineRule="auto"/>
        <w:jc w:val="center"/>
        <w:rPr>
          <w:rFonts w:ascii="Times New Roman" w:eastAsia="Times New Roman" w:hAnsi="Times New Roman" w:cs="Times New Roman"/>
          <w:b/>
          <w:sz w:val="26"/>
          <w:szCs w:val="26"/>
          <w:lang w:eastAsia="ru-RU"/>
        </w:rPr>
      </w:pPr>
      <w:r w:rsidRPr="00A03305">
        <w:rPr>
          <w:rFonts w:ascii="Times New Roman" w:eastAsia="Times New Roman" w:hAnsi="Times New Roman" w:cs="Times New Roman"/>
          <w:b/>
          <w:sz w:val="26"/>
          <w:szCs w:val="26"/>
          <w:lang w:eastAsia="ru-RU"/>
        </w:rPr>
        <w:t xml:space="preserve">  РОССИЙСКАЯ ФЕДЕРАЦИЯ</w:t>
      </w:r>
    </w:p>
    <w:p w:rsidR="00E402C2" w:rsidRPr="00A03305" w:rsidRDefault="00E402C2" w:rsidP="00E402C2">
      <w:pPr>
        <w:spacing w:after="0" w:line="240" w:lineRule="auto"/>
        <w:jc w:val="center"/>
        <w:rPr>
          <w:rFonts w:ascii="Times New Roman" w:eastAsia="Times New Roman" w:hAnsi="Times New Roman" w:cs="Times New Roman"/>
          <w:b/>
          <w:sz w:val="26"/>
          <w:szCs w:val="26"/>
          <w:lang w:eastAsia="ru-RU"/>
        </w:rPr>
      </w:pPr>
      <w:r w:rsidRPr="00A03305">
        <w:rPr>
          <w:rFonts w:ascii="Times New Roman" w:eastAsia="Times New Roman" w:hAnsi="Times New Roman" w:cs="Times New Roman"/>
          <w:b/>
          <w:sz w:val="26"/>
          <w:szCs w:val="26"/>
          <w:lang w:eastAsia="ru-RU"/>
        </w:rPr>
        <w:t>КРАСНОЯРСКИЙ КРАЙ МОТЫГИНСКИЙ РАЙОН</w:t>
      </w:r>
    </w:p>
    <w:p w:rsidR="00E402C2" w:rsidRPr="00A03305" w:rsidRDefault="00E402C2" w:rsidP="00E402C2">
      <w:pPr>
        <w:spacing w:after="0" w:line="240" w:lineRule="auto"/>
        <w:jc w:val="center"/>
        <w:rPr>
          <w:rFonts w:ascii="Times New Roman" w:eastAsia="Times New Roman" w:hAnsi="Times New Roman" w:cs="Times New Roman"/>
          <w:b/>
          <w:sz w:val="26"/>
          <w:szCs w:val="26"/>
          <w:lang w:eastAsia="ru-RU"/>
        </w:rPr>
      </w:pPr>
      <w:r w:rsidRPr="00A03305">
        <w:rPr>
          <w:rFonts w:ascii="Times New Roman" w:eastAsia="Times New Roman" w:hAnsi="Times New Roman" w:cs="Times New Roman"/>
          <w:b/>
          <w:sz w:val="26"/>
          <w:szCs w:val="26"/>
          <w:lang w:eastAsia="ru-RU"/>
        </w:rPr>
        <w:t>КУЛАКОВСКИЙ СЕЛЬСКИЙ СОВЕТ ДЕПУТАТОВ</w:t>
      </w:r>
    </w:p>
    <w:p w:rsidR="00E402C2" w:rsidRPr="00A03305" w:rsidRDefault="00E402C2" w:rsidP="00E402C2">
      <w:pPr>
        <w:spacing w:after="0" w:line="240" w:lineRule="auto"/>
        <w:jc w:val="center"/>
        <w:rPr>
          <w:rFonts w:ascii="Times New Roman" w:eastAsia="Times New Roman" w:hAnsi="Times New Roman" w:cs="Times New Roman"/>
          <w:b/>
          <w:sz w:val="26"/>
          <w:szCs w:val="26"/>
          <w:lang w:eastAsia="ru-RU"/>
        </w:rPr>
      </w:pPr>
    </w:p>
    <w:p w:rsidR="00E402C2" w:rsidRPr="00A03305" w:rsidRDefault="00E402C2" w:rsidP="00E402C2">
      <w:pPr>
        <w:spacing w:after="0" w:line="240" w:lineRule="auto"/>
        <w:jc w:val="center"/>
        <w:rPr>
          <w:rFonts w:ascii="Times New Roman" w:eastAsia="Times New Roman" w:hAnsi="Times New Roman" w:cs="Times New Roman"/>
          <w:b/>
          <w:sz w:val="26"/>
          <w:szCs w:val="26"/>
          <w:lang w:eastAsia="ru-RU"/>
        </w:rPr>
      </w:pPr>
      <w:r w:rsidRPr="00A03305">
        <w:rPr>
          <w:rFonts w:ascii="Times New Roman" w:eastAsia="Times New Roman" w:hAnsi="Times New Roman" w:cs="Times New Roman"/>
          <w:b/>
          <w:sz w:val="26"/>
          <w:szCs w:val="26"/>
          <w:lang w:eastAsia="ru-RU"/>
        </w:rPr>
        <w:t>РЕШЕНИЕ</w:t>
      </w:r>
    </w:p>
    <w:p w:rsidR="00E402C2" w:rsidRPr="00A03305" w:rsidRDefault="008C73CD" w:rsidP="00E402C2">
      <w:pPr>
        <w:spacing w:after="0" w:line="240" w:lineRule="auto"/>
        <w:ind w:firstLine="709"/>
        <w:jc w:val="center"/>
        <w:rPr>
          <w:rFonts w:ascii="Times New Roman" w:eastAsia="Times New Roman" w:hAnsi="Times New Roman" w:cs="Times New Roman"/>
          <w:sz w:val="26"/>
          <w:szCs w:val="26"/>
          <w:lang w:eastAsia="ru-RU"/>
        </w:rPr>
      </w:pPr>
      <w:r w:rsidRPr="00A03305">
        <w:rPr>
          <w:rFonts w:ascii="Times New Roman" w:eastAsia="Times New Roman" w:hAnsi="Times New Roman" w:cs="Times New Roman"/>
          <w:sz w:val="26"/>
          <w:szCs w:val="26"/>
          <w:lang w:eastAsia="ru-RU"/>
        </w:rPr>
        <w:t xml:space="preserve"> </w:t>
      </w:r>
    </w:p>
    <w:p w:rsidR="00E402C2" w:rsidRPr="001524E2" w:rsidRDefault="00E402C2" w:rsidP="001524E2">
      <w:pPr>
        <w:pStyle w:val="a3"/>
        <w:jc w:val="both"/>
        <w:rPr>
          <w:rFonts w:ascii="Times New Roman" w:hAnsi="Times New Roman" w:cs="Times New Roman"/>
          <w:sz w:val="26"/>
          <w:szCs w:val="26"/>
          <w:lang w:eastAsia="ru-RU"/>
        </w:rPr>
      </w:pPr>
      <w:r w:rsidRPr="001524E2">
        <w:rPr>
          <w:rFonts w:ascii="Times New Roman" w:hAnsi="Times New Roman" w:cs="Times New Roman"/>
          <w:sz w:val="26"/>
          <w:szCs w:val="26"/>
          <w:lang w:eastAsia="ru-RU"/>
        </w:rPr>
        <w:t xml:space="preserve">30.04.2019г.                                   </w:t>
      </w:r>
      <w:r w:rsidR="008C73CD" w:rsidRPr="001524E2">
        <w:rPr>
          <w:rFonts w:ascii="Times New Roman" w:hAnsi="Times New Roman" w:cs="Times New Roman"/>
          <w:sz w:val="26"/>
          <w:szCs w:val="26"/>
          <w:lang w:eastAsia="ru-RU"/>
        </w:rPr>
        <w:t xml:space="preserve">     </w:t>
      </w:r>
      <w:r w:rsidRPr="001524E2">
        <w:rPr>
          <w:rFonts w:ascii="Times New Roman" w:hAnsi="Times New Roman" w:cs="Times New Roman"/>
          <w:sz w:val="26"/>
          <w:szCs w:val="26"/>
          <w:lang w:eastAsia="ru-RU"/>
        </w:rPr>
        <w:t xml:space="preserve"> п. Кулаково</w:t>
      </w:r>
      <w:r w:rsidRPr="001524E2">
        <w:rPr>
          <w:rFonts w:ascii="Times New Roman" w:hAnsi="Times New Roman" w:cs="Times New Roman"/>
          <w:sz w:val="26"/>
          <w:szCs w:val="26"/>
          <w:lang w:eastAsia="ru-RU"/>
        </w:rPr>
        <w:tab/>
      </w:r>
      <w:r w:rsidRPr="001524E2">
        <w:rPr>
          <w:rFonts w:ascii="Times New Roman" w:hAnsi="Times New Roman" w:cs="Times New Roman"/>
          <w:color w:val="FF0000"/>
          <w:sz w:val="26"/>
          <w:szCs w:val="26"/>
          <w:lang w:eastAsia="ru-RU"/>
        </w:rPr>
        <w:t xml:space="preserve">       </w:t>
      </w:r>
      <w:r w:rsidR="008C73CD" w:rsidRPr="001524E2">
        <w:rPr>
          <w:rFonts w:ascii="Times New Roman" w:hAnsi="Times New Roman" w:cs="Times New Roman"/>
          <w:color w:val="FF0000"/>
          <w:sz w:val="26"/>
          <w:szCs w:val="26"/>
          <w:lang w:eastAsia="ru-RU"/>
        </w:rPr>
        <w:t xml:space="preserve">  </w:t>
      </w:r>
      <w:r w:rsidR="001524E2">
        <w:rPr>
          <w:rFonts w:ascii="Times New Roman" w:hAnsi="Times New Roman" w:cs="Times New Roman"/>
          <w:color w:val="FF0000"/>
          <w:sz w:val="26"/>
          <w:szCs w:val="26"/>
          <w:lang w:eastAsia="ru-RU"/>
        </w:rPr>
        <w:t xml:space="preserve">                                </w:t>
      </w:r>
      <w:r w:rsidR="00A03305" w:rsidRPr="001524E2">
        <w:rPr>
          <w:rFonts w:ascii="Times New Roman" w:hAnsi="Times New Roman" w:cs="Times New Roman"/>
          <w:color w:val="FF0000"/>
          <w:sz w:val="26"/>
          <w:szCs w:val="26"/>
          <w:lang w:eastAsia="ru-RU"/>
        </w:rPr>
        <w:t xml:space="preserve">      </w:t>
      </w:r>
      <w:r w:rsidRPr="001524E2">
        <w:rPr>
          <w:rFonts w:ascii="Times New Roman" w:hAnsi="Times New Roman" w:cs="Times New Roman"/>
          <w:sz w:val="26"/>
          <w:szCs w:val="26"/>
          <w:lang w:eastAsia="ru-RU"/>
        </w:rPr>
        <w:t>№ 2/3</w:t>
      </w:r>
    </w:p>
    <w:p w:rsidR="00E402C2" w:rsidRPr="001524E2" w:rsidRDefault="00E402C2" w:rsidP="001524E2">
      <w:pPr>
        <w:pStyle w:val="a3"/>
        <w:jc w:val="both"/>
        <w:rPr>
          <w:rFonts w:ascii="Times New Roman" w:hAnsi="Times New Roman" w:cs="Times New Roman"/>
          <w:sz w:val="26"/>
          <w:szCs w:val="26"/>
          <w:lang w:eastAsia="ru-RU"/>
        </w:rPr>
      </w:pPr>
    </w:p>
    <w:p w:rsidR="00A03305" w:rsidRPr="001524E2" w:rsidRDefault="00E402C2" w:rsidP="001524E2">
      <w:pPr>
        <w:pStyle w:val="a3"/>
        <w:jc w:val="both"/>
        <w:rPr>
          <w:rFonts w:ascii="Times New Roman" w:hAnsi="Times New Roman" w:cs="Times New Roman"/>
          <w:b/>
          <w:sz w:val="26"/>
          <w:szCs w:val="26"/>
          <w:lang w:eastAsia="ru-RU"/>
        </w:rPr>
      </w:pPr>
      <w:r w:rsidRPr="001524E2">
        <w:rPr>
          <w:rFonts w:ascii="Times New Roman" w:hAnsi="Times New Roman" w:cs="Times New Roman"/>
          <w:b/>
          <w:sz w:val="26"/>
          <w:szCs w:val="26"/>
          <w:lang w:eastAsia="ru-RU"/>
        </w:rPr>
        <w:t>О внесении изменений в решение Кулаковского сельского Сов</w:t>
      </w:r>
      <w:r w:rsidR="00D359C1">
        <w:rPr>
          <w:rFonts w:ascii="Times New Roman" w:hAnsi="Times New Roman" w:cs="Times New Roman"/>
          <w:b/>
          <w:sz w:val="26"/>
          <w:szCs w:val="26"/>
          <w:lang w:eastAsia="ru-RU"/>
        </w:rPr>
        <w:t xml:space="preserve">ета депутатов от 20.11.2018г. </w:t>
      </w:r>
      <w:r w:rsidRPr="001524E2">
        <w:rPr>
          <w:rFonts w:ascii="Times New Roman" w:hAnsi="Times New Roman" w:cs="Times New Roman"/>
          <w:b/>
          <w:sz w:val="26"/>
          <w:szCs w:val="26"/>
          <w:lang w:eastAsia="ru-RU"/>
        </w:rPr>
        <w:t>№ 5/2 «</w:t>
      </w:r>
      <w:r w:rsidRPr="001524E2">
        <w:rPr>
          <w:rFonts w:ascii="Times New Roman" w:eastAsia="Calibri" w:hAnsi="Times New Roman" w:cs="Times New Roman"/>
          <w:b/>
          <w:sz w:val="26"/>
          <w:szCs w:val="26"/>
        </w:rPr>
        <w:t>О налоге на имущество физических лиц</w:t>
      </w:r>
      <w:r w:rsidR="00A03305" w:rsidRPr="001524E2">
        <w:rPr>
          <w:rFonts w:ascii="Times New Roman" w:hAnsi="Times New Roman" w:cs="Times New Roman"/>
          <w:b/>
          <w:sz w:val="26"/>
          <w:szCs w:val="26"/>
          <w:lang w:eastAsia="ru-RU"/>
        </w:rPr>
        <w:t>»</w:t>
      </w:r>
    </w:p>
    <w:p w:rsidR="00A03305" w:rsidRPr="001524E2" w:rsidRDefault="00A03305" w:rsidP="001524E2">
      <w:pPr>
        <w:pStyle w:val="a3"/>
        <w:jc w:val="both"/>
        <w:rPr>
          <w:rFonts w:ascii="Times New Roman" w:hAnsi="Times New Roman" w:cs="Times New Roman"/>
          <w:sz w:val="26"/>
          <w:szCs w:val="26"/>
          <w:lang w:eastAsia="ru-RU"/>
        </w:rPr>
      </w:pPr>
    </w:p>
    <w:p w:rsidR="00E402C2" w:rsidRPr="001524E2" w:rsidRDefault="00E402C2" w:rsidP="001524E2">
      <w:pPr>
        <w:pStyle w:val="a3"/>
        <w:ind w:firstLine="708"/>
        <w:jc w:val="both"/>
        <w:rPr>
          <w:rFonts w:ascii="Times New Roman" w:hAnsi="Times New Roman" w:cs="Times New Roman"/>
          <w:b/>
          <w:sz w:val="26"/>
          <w:szCs w:val="26"/>
          <w:lang w:eastAsia="ru-RU"/>
        </w:rPr>
      </w:pPr>
      <w:r w:rsidRPr="001524E2">
        <w:rPr>
          <w:rFonts w:ascii="Times New Roman" w:eastAsia="Calibri" w:hAnsi="Times New Roman" w:cs="Times New Roman"/>
          <w:sz w:val="26"/>
          <w:szCs w:val="26"/>
        </w:rPr>
        <w:t xml:space="preserve">В соответствии с </w:t>
      </w:r>
      <w:hyperlink r:id="rId4" w:history="1">
        <w:r w:rsidRPr="001524E2">
          <w:rPr>
            <w:rFonts w:ascii="Times New Roman" w:eastAsia="Calibri" w:hAnsi="Times New Roman" w:cs="Times New Roman"/>
            <w:sz w:val="26"/>
            <w:szCs w:val="26"/>
          </w:rPr>
          <w:t>главой 32 Налогового кодекса Российской Федерации</w:t>
        </w:r>
      </w:hyperlink>
      <w:r w:rsidRPr="001524E2">
        <w:rPr>
          <w:rFonts w:ascii="Times New Roman" w:eastAsia="Calibri" w:hAnsi="Times New Roman" w:cs="Times New Roman"/>
          <w:sz w:val="26"/>
          <w:szCs w:val="26"/>
        </w:rPr>
        <w:t xml:space="preserve">, </w:t>
      </w:r>
      <w:hyperlink r:id="rId5" w:history="1">
        <w:r w:rsidRPr="001524E2">
          <w:rPr>
            <w:rFonts w:ascii="Times New Roman" w:eastAsia="Calibri" w:hAnsi="Times New Roman" w:cs="Times New Roman"/>
            <w:sz w:val="26"/>
            <w:szCs w:val="26"/>
          </w:rPr>
          <w:t>Федеральным законом от 06.10.2003 № 131-ФЗ</w:t>
        </w:r>
      </w:hyperlink>
      <w:r w:rsidRPr="001524E2">
        <w:rPr>
          <w:rFonts w:ascii="Times New Roman" w:eastAsia="Calibri" w:hAnsi="Times New Roman" w:cs="Times New Roman"/>
          <w:sz w:val="26"/>
          <w:szCs w:val="26"/>
        </w:rPr>
        <w:t xml:space="preserve"> «Об общих принципах организации местного самоуправления в Российской Федерации», </w:t>
      </w:r>
      <w:hyperlink r:id="rId6" w:history="1">
        <w:r w:rsidRPr="001524E2">
          <w:rPr>
            <w:rFonts w:ascii="Times New Roman" w:eastAsia="Calibri" w:hAnsi="Times New Roman" w:cs="Times New Roman"/>
            <w:sz w:val="26"/>
            <w:szCs w:val="26"/>
          </w:rPr>
          <w:t>Законом Красноярского края № 6-2108 от 01.11.2018 «</w:t>
        </w:r>
      </w:hyperlink>
      <w:r w:rsidRPr="001524E2">
        <w:rPr>
          <w:rFonts w:ascii="Times New Roman" w:eastAsia="Calibri" w:hAnsi="Times New Roman" w:cs="Times New Roman"/>
          <w:sz w:val="26"/>
          <w:szCs w:val="26"/>
        </w:rPr>
        <w:t xml:space="preserve">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Кулаковского сельсовета Мотыгинского района Красноярского края, Кулаковский сельский  Совет депутатов </w:t>
      </w:r>
      <w:r w:rsidRPr="001524E2">
        <w:rPr>
          <w:rFonts w:ascii="Times New Roman" w:eastAsia="Calibri" w:hAnsi="Times New Roman" w:cs="Times New Roman"/>
          <w:b/>
          <w:sz w:val="26"/>
          <w:szCs w:val="26"/>
        </w:rPr>
        <w:t>РЕШИЛ:</w:t>
      </w:r>
    </w:p>
    <w:p w:rsidR="00E402C2" w:rsidRPr="001524E2" w:rsidRDefault="00E402C2" w:rsidP="001524E2">
      <w:pPr>
        <w:pStyle w:val="a3"/>
        <w:jc w:val="both"/>
        <w:rPr>
          <w:rFonts w:ascii="Times New Roman" w:hAnsi="Times New Roman" w:cs="Times New Roman"/>
          <w:sz w:val="26"/>
          <w:szCs w:val="26"/>
          <w:lang w:eastAsia="ru-RU"/>
        </w:rPr>
      </w:pPr>
    </w:p>
    <w:p w:rsidR="00E402C2" w:rsidRPr="001524E2" w:rsidRDefault="00E402C2" w:rsidP="001524E2">
      <w:pPr>
        <w:pStyle w:val="a3"/>
        <w:ind w:firstLine="709"/>
        <w:jc w:val="both"/>
        <w:rPr>
          <w:rFonts w:ascii="Times New Roman" w:hAnsi="Times New Roman" w:cs="Times New Roman"/>
          <w:sz w:val="26"/>
          <w:szCs w:val="26"/>
          <w:lang w:eastAsia="ru-RU"/>
        </w:rPr>
      </w:pPr>
      <w:r w:rsidRPr="001524E2">
        <w:rPr>
          <w:rFonts w:ascii="Times New Roman" w:hAnsi="Times New Roman" w:cs="Times New Roman"/>
          <w:sz w:val="26"/>
          <w:szCs w:val="26"/>
          <w:lang w:eastAsia="ru-RU"/>
        </w:rPr>
        <w:t>1. Внести в решение Кулаковского сельского Со</w:t>
      </w:r>
      <w:r w:rsidR="00D359C1">
        <w:rPr>
          <w:rFonts w:ascii="Times New Roman" w:hAnsi="Times New Roman" w:cs="Times New Roman"/>
          <w:sz w:val="26"/>
          <w:szCs w:val="26"/>
          <w:lang w:eastAsia="ru-RU"/>
        </w:rPr>
        <w:t>вета депутатов от 20.11.2018г.</w:t>
      </w:r>
      <w:bookmarkStart w:id="0" w:name="_GoBack"/>
      <w:bookmarkEnd w:id="0"/>
      <w:r w:rsidRPr="001524E2">
        <w:rPr>
          <w:rFonts w:ascii="Times New Roman" w:hAnsi="Times New Roman" w:cs="Times New Roman"/>
          <w:sz w:val="26"/>
          <w:szCs w:val="26"/>
          <w:lang w:eastAsia="ru-RU"/>
        </w:rPr>
        <w:t xml:space="preserve"> № 5/2 «</w:t>
      </w:r>
      <w:r w:rsidRPr="001524E2">
        <w:rPr>
          <w:rFonts w:ascii="Times New Roman" w:eastAsia="Calibri" w:hAnsi="Times New Roman" w:cs="Times New Roman"/>
          <w:sz w:val="26"/>
          <w:szCs w:val="26"/>
        </w:rPr>
        <w:t>О налоге на имущество физических лиц</w:t>
      </w:r>
      <w:r w:rsidRPr="001524E2">
        <w:rPr>
          <w:rFonts w:ascii="Times New Roman" w:hAnsi="Times New Roman" w:cs="Times New Roman"/>
          <w:sz w:val="26"/>
          <w:szCs w:val="26"/>
          <w:lang w:eastAsia="ru-RU"/>
        </w:rPr>
        <w:t>», следующие изменения:</w:t>
      </w:r>
    </w:p>
    <w:p w:rsidR="00E402C2" w:rsidRPr="001524E2" w:rsidRDefault="00E402C2" w:rsidP="001524E2">
      <w:pPr>
        <w:pStyle w:val="a3"/>
        <w:ind w:firstLine="709"/>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1.1. В пункте 2:</w:t>
      </w:r>
    </w:p>
    <w:p w:rsidR="00E402C2" w:rsidRPr="001524E2" w:rsidRDefault="00E402C2" w:rsidP="001524E2">
      <w:pPr>
        <w:pStyle w:val="a3"/>
        <w:ind w:firstLine="709"/>
        <w:jc w:val="both"/>
        <w:rPr>
          <w:rFonts w:ascii="Times New Roman" w:hAnsi="Times New Roman" w:cs="Times New Roman"/>
          <w:sz w:val="26"/>
          <w:szCs w:val="26"/>
          <w:lang w:eastAsia="ru-RU"/>
        </w:rPr>
      </w:pPr>
      <w:r w:rsidRPr="001524E2">
        <w:rPr>
          <w:rFonts w:ascii="Times New Roman" w:eastAsia="Calibri" w:hAnsi="Times New Roman" w:cs="Times New Roman"/>
          <w:sz w:val="26"/>
          <w:szCs w:val="26"/>
        </w:rPr>
        <w:t xml:space="preserve">- в строке 1.5. таблицы </w:t>
      </w:r>
      <w:r w:rsidRPr="001524E2">
        <w:rPr>
          <w:rFonts w:ascii="Times New Roman" w:eastAsia="Calibri" w:hAnsi="Times New Roman" w:cs="Times New Roman"/>
          <w:b/>
          <w:sz w:val="26"/>
          <w:szCs w:val="26"/>
        </w:rPr>
        <w:t>слова</w:t>
      </w:r>
      <w:r w:rsidRPr="001524E2">
        <w:rPr>
          <w:rFonts w:ascii="Times New Roman" w:eastAsia="Calibri" w:hAnsi="Times New Roman" w:cs="Times New Roman"/>
          <w:sz w:val="26"/>
          <w:szCs w:val="26"/>
        </w:rPr>
        <w:t xml:space="preserve"> «единый недвижимый комплекс, в состав которого входит хотя бы одно жилое помещение (жилой дом)» </w:t>
      </w:r>
      <w:r w:rsidRPr="001524E2">
        <w:rPr>
          <w:rFonts w:ascii="Times New Roman" w:eastAsia="Calibri" w:hAnsi="Times New Roman" w:cs="Times New Roman"/>
          <w:b/>
          <w:sz w:val="26"/>
          <w:szCs w:val="26"/>
        </w:rPr>
        <w:t>заменить словами</w:t>
      </w:r>
      <w:r w:rsidRPr="001524E2">
        <w:rPr>
          <w:rFonts w:ascii="Times New Roman" w:eastAsia="Calibri" w:hAnsi="Times New Roman" w:cs="Times New Roman"/>
          <w:sz w:val="26"/>
          <w:szCs w:val="26"/>
        </w:rPr>
        <w:t xml:space="preserve"> «единый недвижимый комплекс, в состав которого входит хотя бы один жилой дом»;</w:t>
      </w:r>
    </w:p>
    <w:p w:rsidR="00A200B6" w:rsidRPr="001524E2" w:rsidRDefault="00A200B6" w:rsidP="001524E2">
      <w:pPr>
        <w:pStyle w:val="a3"/>
        <w:ind w:firstLine="709"/>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 xml:space="preserve">- в строке 1.6. таблицы </w:t>
      </w:r>
      <w:r w:rsidRPr="001524E2">
        <w:rPr>
          <w:rFonts w:ascii="Times New Roman" w:eastAsia="Calibri" w:hAnsi="Times New Roman" w:cs="Times New Roman"/>
          <w:b/>
          <w:sz w:val="26"/>
          <w:szCs w:val="26"/>
        </w:rPr>
        <w:t>слова</w:t>
      </w:r>
      <w:r w:rsidRPr="001524E2">
        <w:rPr>
          <w:rFonts w:ascii="Times New Roman" w:eastAsia="Calibri" w:hAnsi="Times New Roman" w:cs="Times New Roman"/>
          <w:sz w:val="26"/>
          <w:szCs w:val="26"/>
        </w:rPr>
        <w:t xml:space="preserve"> «гараж, машино-место» </w:t>
      </w:r>
      <w:r w:rsidRPr="001524E2">
        <w:rPr>
          <w:rFonts w:ascii="Times New Roman" w:eastAsia="Calibri" w:hAnsi="Times New Roman" w:cs="Times New Roman"/>
          <w:b/>
          <w:sz w:val="26"/>
          <w:szCs w:val="26"/>
        </w:rPr>
        <w:t>заменить словами</w:t>
      </w:r>
      <w:r w:rsidRPr="001524E2">
        <w:rPr>
          <w:rFonts w:ascii="Times New Roman" w:eastAsia="Calibri" w:hAnsi="Times New Roman" w:cs="Times New Roman"/>
          <w:sz w:val="26"/>
          <w:szCs w:val="26"/>
        </w:rPr>
        <w:t xml:space="preserve"> «гараж, машино – место, в том числе расположенный в объектах налогообложения, указанных в подпункте 2 пункта 2 статьи 406 Налогового кодекса Российской Федерации»;</w:t>
      </w:r>
    </w:p>
    <w:p w:rsidR="00A200B6" w:rsidRPr="001524E2" w:rsidRDefault="00A200B6" w:rsidP="001524E2">
      <w:pPr>
        <w:pStyle w:val="a3"/>
        <w:ind w:firstLine="709"/>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 xml:space="preserve">- строку 2 таблицы дополнить словами «, а также объект </w:t>
      </w:r>
      <w:r w:rsidR="00BF1451" w:rsidRPr="001524E2">
        <w:rPr>
          <w:rFonts w:ascii="Times New Roman" w:eastAsia="Calibri" w:hAnsi="Times New Roman" w:cs="Times New Roman"/>
          <w:sz w:val="26"/>
          <w:szCs w:val="26"/>
        </w:rPr>
        <w:t>налогообложения</w:t>
      </w:r>
      <w:r w:rsidRPr="001524E2">
        <w:rPr>
          <w:rFonts w:ascii="Times New Roman" w:eastAsia="Calibri" w:hAnsi="Times New Roman" w:cs="Times New Roman"/>
          <w:sz w:val="26"/>
          <w:szCs w:val="26"/>
        </w:rPr>
        <w:t xml:space="preserve">, </w:t>
      </w:r>
      <w:r w:rsidR="00BF1451" w:rsidRPr="001524E2">
        <w:rPr>
          <w:rFonts w:ascii="Times New Roman" w:eastAsia="Calibri" w:hAnsi="Times New Roman" w:cs="Times New Roman"/>
          <w:sz w:val="26"/>
          <w:szCs w:val="26"/>
        </w:rPr>
        <w:t>включенный</w:t>
      </w:r>
      <w:r w:rsidRPr="001524E2">
        <w:rPr>
          <w:rFonts w:ascii="Times New Roman" w:eastAsia="Calibri" w:hAnsi="Times New Roman" w:cs="Times New Roman"/>
          <w:sz w:val="26"/>
          <w:szCs w:val="26"/>
        </w:rPr>
        <w:t xml:space="preserve"> в перечень, определяемый в соответствии с пунктом 7 статьи 378.2 Налогового кодекса Российской Федерации</w:t>
      </w:r>
      <w:r w:rsidR="00BF1451" w:rsidRPr="001524E2">
        <w:rPr>
          <w:rFonts w:ascii="Times New Roman" w:eastAsia="Calibri" w:hAnsi="Times New Roman" w:cs="Times New Roman"/>
          <w:sz w:val="26"/>
          <w:szCs w:val="26"/>
        </w:rPr>
        <w:t>, в отношении объектов налогообложения, предусмотренных абзацем вторым пункта 10 статьи 378.2 Налогового кодекса Российской Федерации</w:t>
      </w:r>
      <w:r w:rsidRPr="001524E2">
        <w:rPr>
          <w:rFonts w:ascii="Times New Roman" w:eastAsia="Calibri" w:hAnsi="Times New Roman" w:cs="Times New Roman"/>
          <w:sz w:val="26"/>
          <w:szCs w:val="26"/>
        </w:rPr>
        <w:t>»</w:t>
      </w:r>
      <w:r w:rsidR="00BF1451" w:rsidRPr="001524E2">
        <w:rPr>
          <w:rFonts w:ascii="Times New Roman" w:eastAsia="Calibri" w:hAnsi="Times New Roman" w:cs="Times New Roman"/>
          <w:sz w:val="26"/>
          <w:szCs w:val="26"/>
        </w:rPr>
        <w:t>.</w:t>
      </w:r>
    </w:p>
    <w:p w:rsidR="00E402C2" w:rsidRPr="001524E2" w:rsidRDefault="00A03305" w:rsidP="001524E2">
      <w:pPr>
        <w:pStyle w:val="a3"/>
        <w:ind w:firstLine="709"/>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2</w:t>
      </w:r>
      <w:r w:rsidR="00E402C2" w:rsidRPr="001524E2">
        <w:rPr>
          <w:rFonts w:ascii="Times New Roman" w:eastAsia="Calibri" w:hAnsi="Times New Roman" w:cs="Times New Roman"/>
          <w:sz w:val="26"/>
          <w:szCs w:val="26"/>
        </w:rPr>
        <w:t>. Контроль за исполнением настоящего Решения возложить на Главу Кулаковского сельсовета Шалыгину Наталью Викторовну.</w:t>
      </w:r>
    </w:p>
    <w:p w:rsidR="008C73CD" w:rsidRPr="001524E2" w:rsidRDefault="00A03305" w:rsidP="001524E2">
      <w:pPr>
        <w:pStyle w:val="a3"/>
        <w:ind w:firstLine="709"/>
        <w:jc w:val="both"/>
        <w:rPr>
          <w:rFonts w:ascii="Times New Roman" w:hAnsi="Times New Roman" w:cs="Times New Roman"/>
          <w:sz w:val="26"/>
          <w:szCs w:val="26"/>
          <w:lang w:eastAsia="ru-RU"/>
        </w:rPr>
      </w:pPr>
      <w:r w:rsidRPr="001524E2">
        <w:rPr>
          <w:rFonts w:ascii="Times New Roman" w:eastAsia="Calibri" w:hAnsi="Times New Roman" w:cs="Times New Roman"/>
          <w:sz w:val="26"/>
          <w:szCs w:val="26"/>
        </w:rPr>
        <w:t>3</w:t>
      </w:r>
      <w:r w:rsidR="00E402C2" w:rsidRPr="001524E2">
        <w:rPr>
          <w:rFonts w:ascii="Times New Roman" w:eastAsia="Calibri" w:hAnsi="Times New Roman" w:cs="Times New Roman"/>
          <w:sz w:val="26"/>
          <w:szCs w:val="26"/>
        </w:rPr>
        <w:t xml:space="preserve">. </w:t>
      </w:r>
      <w:r w:rsidR="001524E2" w:rsidRPr="001524E2">
        <w:rPr>
          <w:rFonts w:ascii="Times New Roman" w:hAnsi="Times New Roman" w:cs="Times New Roman"/>
          <w:sz w:val="26"/>
          <w:szCs w:val="26"/>
          <w:lang w:eastAsia="ru-RU"/>
        </w:rPr>
        <w:t xml:space="preserve">Настоящее решение вступает в силу не ранее чем по истечении одного месяца со дня его официального опубликования в газете «Кулаковские вести» </w:t>
      </w:r>
      <w:r w:rsidR="008C73CD" w:rsidRPr="001524E2">
        <w:rPr>
          <w:rFonts w:ascii="Times New Roman" w:hAnsi="Times New Roman" w:cs="Times New Roman"/>
          <w:sz w:val="26"/>
          <w:szCs w:val="26"/>
          <w:lang w:eastAsia="ru-RU"/>
        </w:rPr>
        <w:t>и распространяет свое действие на правоотношения, возникшие с 01 января 2019 года.</w:t>
      </w:r>
    </w:p>
    <w:p w:rsidR="00E402C2" w:rsidRPr="001524E2" w:rsidRDefault="00E402C2" w:rsidP="001524E2">
      <w:pPr>
        <w:pStyle w:val="a3"/>
        <w:jc w:val="both"/>
        <w:rPr>
          <w:rFonts w:ascii="Times New Roman" w:eastAsia="Calibri" w:hAnsi="Times New Roman" w:cs="Times New Roman"/>
          <w:sz w:val="26"/>
          <w:szCs w:val="26"/>
        </w:rPr>
      </w:pPr>
    </w:p>
    <w:p w:rsidR="001524E2" w:rsidRPr="001524E2" w:rsidRDefault="00E402C2" w:rsidP="001524E2">
      <w:pPr>
        <w:pStyle w:val="a3"/>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 xml:space="preserve">Председатель Кулаковского сельского                                 </w:t>
      </w:r>
      <w:r w:rsidR="00A03305" w:rsidRPr="001524E2">
        <w:rPr>
          <w:rFonts w:ascii="Times New Roman" w:eastAsia="Calibri" w:hAnsi="Times New Roman" w:cs="Times New Roman"/>
          <w:sz w:val="26"/>
          <w:szCs w:val="26"/>
        </w:rPr>
        <w:t xml:space="preserve">      </w:t>
      </w:r>
      <w:r w:rsidRPr="001524E2">
        <w:rPr>
          <w:rFonts w:ascii="Times New Roman" w:eastAsia="Calibri" w:hAnsi="Times New Roman" w:cs="Times New Roman"/>
          <w:sz w:val="26"/>
          <w:szCs w:val="26"/>
        </w:rPr>
        <w:t xml:space="preserve">  </w:t>
      </w:r>
      <w:r w:rsidR="00A03305" w:rsidRPr="001524E2">
        <w:rPr>
          <w:rFonts w:ascii="Times New Roman" w:eastAsia="Calibri" w:hAnsi="Times New Roman" w:cs="Times New Roman"/>
          <w:sz w:val="26"/>
          <w:szCs w:val="26"/>
        </w:rPr>
        <w:t xml:space="preserve">        </w:t>
      </w:r>
      <w:r w:rsidR="001524E2" w:rsidRPr="001524E2">
        <w:rPr>
          <w:rFonts w:ascii="Times New Roman" w:eastAsia="Calibri" w:hAnsi="Times New Roman" w:cs="Times New Roman"/>
          <w:sz w:val="26"/>
          <w:szCs w:val="26"/>
        </w:rPr>
        <w:t xml:space="preserve"> </w:t>
      </w:r>
      <w:r w:rsidR="00A03305" w:rsidRPr="001524E2">
        <w:rPr>
          <w:rFonts w:ascii="Times New Roman" w:eastAsia="Calibri" w:hAnsi="Times New Roman" w:cs="Times New Roman"/>
          <w:sz w:val="26"/>
          <w:szCs w:val="26"/>
        </w:rPr>
        <w:t xml:space="preserve"> </w:t>
      </w:r>
      <w:r w:rsidRPr="001524E2">
        <w:rPr>
          <w:rFonts w:ascii="Times New Roman" w:eastAsia="Calibri" w:hAnsi="Times New Roman" w:cs="Times New Roman"/>
          <w:sz w:val="26"/>
          <w:szCs w:val="26"/>
        </w:rPr>
        <w:t xml:space="preserve"> </w:t>
      </w:r>
    </w:p>
    <w:p w:rsidR="001524E2" w:rsidRPr="001524E2" w:rsidRDefault="00E402C2" w:rsidP="001524E2">
      <w:pPr>
        <w:pStyle w:val="a3"/>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Совета депутатов</w:t>
      </w:r>
      <w:r w:rsidR="001524E2" w:rsidRPr="001524E2">
        <w:rPr>
          <w:rFonts w:ascii="Times New Roman" w:eastAsia="Calibri" w:hAnsi="Times New Roman" w:cs="Times New Roman"/>
          <w:sz w:val="26"/>
          <w:szCs w:val="26"/>
        </w:rPr>
        <w:t xml:space="preserve">                                                                                       А.С. Прокопенко</w:t>
      </w:r>
    </w:p>
    <w:p w:rsidR="00E402C2" w:rsidRPr="001524E2" w:rsidRDefault="00E402C2" w:rsidP="001524E2">
      <w:pPr>
        <w:pStyle w:val="a3"/>
        <w:jc w:val="both"/>
        <w:rPr>
          <w:rFonts w:ascii="Times New Roman" w:eastAsia="Calibri" w:hAnsi="Times New Roman" w:cs="Times New Roman"/>
          <w:sz w:val="26"/>
          <w:szCs w:val="26"/>
        </w:rPr>
      </w:pPr>
    </w:p>
    <w:p w:rsidR="00E402C2" w:rsidRPr="001524E2" w:rsidRDefault="00E402C2" w:rsidP="001524E2">
      <w:pPr>
        <w:pStyle w:val="a3"/>
        <w:jc w:val="both"/>
        <w:rPr>
          <w:rFonts w:ascii="Times New Roman" w:eastAsia="Calibri" w:hAnsi="Times New Roman" w:cs="Times New Roman"/>
          <w:sz w:val="26"/>
          <w:szCs w:val="26"/>
        </w:rPr>
      </w:pPr>
      <w:r w:rsidRPr="001524E2">
        <w:rPr>
          <w:rFonts w:ascii="Times New Roman" w:eastAsia="Calibri" w:hAnsi="Times New Roman" w:cs="Times New Roman"/>
          <w:sz w:val="26"/>
          <w:szCs w:val="26"/>
        </w:rPr>
        <w:t xml:space="preserve">Глава Кулаковского сельсовета                                                </w:t>
      </w:r>
      <w:r w:rsidR="00A03305" w:rsidRPr="001524E2">
        <w:rPr>
          <w:rFonts w:ascii="Times New Roman" w:eastAsia="Calibri" w:hAnsi="Times New Roman" w:cs="Times New Roman"/>
          <w:sz w:val="26"/>
          <w:szCs w:val="26"/>
        </w:rPr>
        <w:t xml:space="preserve">                  </w:t>
      </w:r>
      <w:r w:rsidRPr="001524E2">
        <w:rPr>
          <w:rFonts w:ascii="Times New Roman" w:eastAsia="Calibri" w:hAnsi="Times New Roman" w:cs="Times New Roman"/>
          <w:sz w:val="26"/>
          <w:szCs w:val="26"/>
        </w:rPr>
        <w:t>Н.В. Шалыгина</w:t>
      </w:r>
    </w:p>
    <w:p w:rsidR="0046332F" w:rsidRPr="001524E2" w:rsidRDefault="0046332F" w:rsidP="001524E2">
      <w:pPr>
        <w:pStyle w:val="a3"/>
        <w:jc w:val="both"/>
        <w:rPr>
          <w:rFonts w:ascii="Times New Roman" w:hAnsi="Times New Roman" w:cs="Times New Roman"/>
          <w:sz w:val="26"/>
          <w:szCs w:val="26"/>
        </w:rPr>
      </w:pPr>
    </w:p>
    <w:sectPr w:rsidR="0046332F" w:rsidRPr="00152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7"/>
    <w:rsid w:val="001524E2"/>
    <w:rsid w:val="0046332F"/>
    <w:rsid w:val="004B5D67"/>
    <w:rsid w:val="004D3BDB"/>
    <w:rsid w:val="00644C10"/>
    <w:rsid w:val="008C73CD"/>
    <w:rsid w:val="00A03305"/>
    <w:rsid w:val="00A200B6"/>
    <w:rsid w:val="00BF1451"/>
    <w:rsid w:val="00D359C1"/>
    <w:rsid w:val="00E4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9EE0-A89D-4172-8BED-F7CE1241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4E2"/>
    <w:pPr>
      <w:spacing w:after="0" w:line="240" w:lineRule="auto"/>
    </w:pPr>
  </w:style>
  <w:style w:type="paragraph" w:styleId="a4">
    <w:name w:val="Balloon Text"/>
    <w:basedOn w:val="a"/>
    <w:link w:val="a5"/>
    <w:uiPriority w:val="99"/>
    <w:semiHidden/>
    <w:unhideWhenUsed/>
    <w:rsid w:val="001524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2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3848542"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1765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2019-05-14T02:58:00Z</cp:lastPrinted>
  <dcterms:created xsi:type="dcterms:W3CDTF">2019-05-13T04:48:00Z</dcterms:created>
  <dcterms:modified xsi:type="dcterms:W3CDTF">2019-05-14T07:47:00Z</dcterms:modified>
</cp:coreProperties>
</file>