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D6" w:rsidRPr="00A932D6" w:rsidRDefault="00482F6B" w:rsidP="003A7C72">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sz w:val="22"/>
          <w:szCs w:val="22"/>
        </w:rPr>
      </w:pPr>
      <w:bookmarkStart w:id="0" w:name="OLE_LINK3"/>
      <w:bookmarkStart w:id="1" w:name="OLE_LINK5"/>
      <w:r w:rsidRPr="00A932D6">
        <w:rPr>
          <w:rFonts w:eastAsia="Calibri"/>
          <w:spacing w:val="0"/>
          <w:sz w:val="22"/>
          <w:szCs w:val="22"/>
        </w:rPr>
        <w:br w:type="page"/>
      </w:r>
    </w:p>
    <w:p w:rsidR="00842374" w:rsidRPr="00CC5D3B" w:rsidRDefault="00842374" w:rsidP="00A932D6">
      <w:pPr>
        <w:autoSpaceDE w:val="0"/>
        <w:autoSpaceDN w:val="0"/>
        <w:adjustRightInd w:val="0"/>
        <w:ind w:firstLine="709"/>
        <w:jc w:val="center"/>
        <w:rPr>
          <w:b/>
          <w:spacing w:val="0"/>
          <w:sz w:val="22"/>
          <w:szCs w:val="22"/>
          <w:lang w:eastAsia="en-US"/>
        </w:rPr>
      </w:pPr>
      <w:r w:rsidRPr="00CC5D3B">
        <w:rPr>
          <w:b/>
          <w:spacing w:val="0"/>
          <w:sz w:val="22"/>
          <w:szCs w:val="22"/>
          <w:lang w:val="en-US" w:eastAsia="en-US"/>
        </w:rPr>
        <w:lastRenderedPageBreak/>
        <w:t>IV</w:t>
      </w:r>
      <w:r w:rsidRPr="00CC5D3B">
        <w:rPr>
          <w:b/>
          <w:spacing w:val="0"/>
          <w:sz w:val="22"/>
          <w:szCs w:val="22"/>
          <w:lang w:eastAsia="en-US"/>
        </w:rPr>
        <w:t>. ПРИЛОЖЕНИЕ</w:t>
      </w:r>
    </w:p>
    <w:p w:rsidR="00842374" w:rsidRPr="00CC5D3B" w:rsidRDefault="00842374" w:rsidP="00842374">
      <w:pPr>
        <w:autoSpaceDE w:val="0"/>
        <w:autoSpaceDN w:val="0"/>
        <w:adjustRightInd w:val="0"/>
        <w:spacing w:after="200" w:line="223" w:lineRule="auto"/>
        <w:ind w:left="-567" w:right="-284"/>
        <w:jc w:val="right"/>
        <w:rPr>
          <w:i/>
          <w:spacing w:val="0"/>
          <w:sz w:val="22"/>
          <w:szCs w:val="22"/>
          <w:lang w:eastAsia="en-US"/>
        </w:rPr>
      </w:pPr>
    </w:p>
    <w:p w:rsidR="00842374" w:rsidRPr="00CC5D3B" w:rsidRDefault="00842374" w:rsidP="00842374">
      <w:pPr>
        <w:spacing w:line="192" w:lineRule="auto"/>
        <w:jc w:val="center"/>
        <w:rPr>
          <w:b/>
          <w:spacing w:val="0"/>
          <w:sz w:val="22"/>
          <w:szCs w:val="22"/>
          <w:lang w:eastAsia="en-US"/>
        </w:rPr>
      </w:pPr>
      <w:r w:rsidRPr="00CC5D3B">
        <w:rPr>
          <w:b/>
          <w:color w:val="000000"/>
          <w:spacing w:val="0"/>
          <w:sz w:val="22"/>
          <w:szCs w:val="22"/>
          <w:lang w:eastAsia="en-US"/>
        </w:rPr>
        <w:t xml:space="preserve">ЗАЯВКА В  </w:t>
      </w:r>
      <w:r w:rsidR="00155A82">
        <w:rPr>
          <w:b/>
          <w:color w:val="000000"/>
          <w:spacing w:val="0"/>
          <w:sz w:val="22"/>
          <w:szCs w:val="22"/>
          <w:lang w:eastAsia="en-US"/>
        </w:rPr>
        <w:t>МУНИЦИПАЛЬНОЕ КАЗЕННОЕ УЧРЕЖДЕНИЕ «СЛУЖБА ЗЕМЕЛЬНО-ИМУЩЕСТВЕННЫХ ОТНОШЕНИЙ МОТЫГИНСКОГО РАЙОНА»</w:t>
      </w:r>
      <w:r w:rsidRPr="00CC5D3B">
        <w:rPr>
          <w:b/>
          <w:color w:val="000000"/>
          <w:spacing w:val="0"/>
          <w:sz w:val="22"/>
          <w:szCs w:val="22"/>
          <w:lang w:eastAsia="en-US"/>
        </w:rPr>
        <w:t xml:space="preserve"> НА УЧАСТИЕ В АУКЦИОНЕ ПО ПРОДАЖЕ </w:t>
      </w:r>
      <w:r w:rsidR="008A7537">
        <w:rPr>
          <w:b/>
          <w:spacing w:val="0"/>
          <w:sz w:val="22"/>
          <w:szCs w:val="22"/>
          <w:lang w:eastAsia="en-US"/>
        </w:rPr>
        <w:t>ИМУЩЕСТВА</w:t>
      </w:r>
    </w:p>
    <w:p w:rsidR="00842374" w:rsidRPr="00CC5D3B" w:rsidRDefault="00842374" w:rsidP="00842374">
      <w:pPr>
        <w:ind w:left="-567" w:right="140"/>
        <w:contextualSpacing/>
        <w:jc w:val="center"/>
        <w:rPr>
          <w:b/>
          <w:spacing w:val="0"/>
          <w:sz w:val="22"/>
          <w:szCs w:val="22"/>
          <w:lang w:eastAsia="en-US"/>
        </w:rPr>
      </w:pPr>
      <w:r w:rsidRPr="00CC5D3B">
        <w:rPr>
          <w:b/>
          <w:spacing w:val="0"/>
          <w:sz w:val="22"/>
          <w:szCs w:val="22"/>
          <w:lang w:eastAsia="en-US"/>
        </w:rPr>
        <w:t xml:space="preserve">______________________________, </w:t>
      </w:r>
    </w:p>
    <w:p w:rsidR="00842374" w:rsidRPr="00CC5D3B" w:rsidRDefault="00842374" w:rsidP="00842374">
      <w:pPr>
        <w:ind w:left="-567" w:right="140"/>
        <w:contextualSpacing/>
        <w:jc w:val="center"/>
        <w:rPr>
          <w:b/>
          <w:color w:val="000000"/>
          <w:spacing w:val="0"/>
          <w:sz w:val="22"/>
          <w:szCs w:val="22"/>
          <w:lang w:eastAsia="en-US"/>
        </w:rPr>
      </w:pPr>
      <w:r w:rsidRPr="00CC5D3B">
        <w:rPr>
          <w:b/>
          <w:spacing w:val="0"/>
          <w:sz w:val="22"/>
          <w:szCs w:val="22"/>
          <w:lang w:eastAsia="en-US"/>
        </w:rPr>
        <w:t>дата проведения аукциона __________________________</w:t>
      </w:r>
    </w:p>
    <w:p w:rsidR="00842374" w:rsidRPr="00CC5D3B" w:rsidRDefault="00842374" w:rsidP="00842374">
      <w:pPr>
        <w:ind w:left="-567" w:right="-284"/>
        <w:contextualSpacing/>
        <w:jc w:val="center"/>
        <w:rPr>
          <w:color w:val="000000"/>
          <w:spacing w:val="0"/>
          <w:sz w:val="22"/>
          <w:szCs w:val="22"/>
          <w:lang w:eastAsia="en-US"/>
        </w:rPr>
      </w:pPr>
    </w:p>
    <w:p w:rsidR="00842374" w:rsidRPr="00CC5D3B" w:rsidRDefault="00842374" w:rsidP="00842374">
      <w:pPr>
        <w:ind w:left="-567" w:right="-284"/>
        <w:contextualSpacing/>
        <w:rPr>
          <w:b/>
          <w:color w:val="000000"/>
          <w:spacing w:val="0"/>
          <w:sz w:val="22"/>
          <w:szCs w:val="22"/>
          <w:lang w:eastAsia="en-US"/>
        </w:rPr>
      </w:pPr>
      <w:r w:rsidRPr="00CC5D3B">
        <w:rPr>
          <w:b/>
          <w:bCs/>
          <w:color w:val="000000"/>
          <w:spacing w:val="0"/>
          <w:sz w:val="22"/>
          <w:szCs w:val="22"/>
          <w:lang w:eastAsia="en-US"/>
        </w:rPr>
        <w:t>Претендент</w:t>
      </w:r>
      <w:r w:rsidRPr="00CC5D3B">
        <w:rPr>
          <w:color w:val="000000"/>
          <w:spacing w:val="0"/>
          <w:sz w:val="22"/>
          <w:szCs w:val="22"/>
          <w:lang w:eastAsia="en-US"/>
        </w:rPr>
        <w:t xml:space="preserve"> ____________________________________________________________________</w:t>
      </w:r>
    </w:p>
    <w:p w:rsidR="00842374" w:rsidRPr="00CC5D3B" w:rsidRDefault="00842374" w:rsidP="00842374">
      <w:pPr>
        <w:spacing w:line="209" w:lineRule="auto"/>
        <w:jc w:val="center"/>
        <w:rPr>
          <w:spacing w:val="0"/>
          <w:sz w:val="22"/>
          <w:szCs w:val="22"/>
        </w:rPr>
      </w:pPr>
      <w:r w:rsidRPr="00CC5D3B">
        <w:rPr>
          <w:spacing w:val="0"/>
          <w:sz w:val="22"/>
          <w:szCs w:val="22"/>
        </w:rPr>
        <w:t>(</w:t>
      </w:r>
      <w:r w:rsidRPr="00CC5D3B">
        <w:rPr>
          <w:bCs/>
          <w:spacing w:val="0"/>
          <w:sz w:val="22"/>
          <w:szCs w:val="22"/>
        </w:rPr>
        <w:t>Ф.И.О. для физического лица, наименование для юридического лица</w:t>
      </w:r>
      <w:r w:rsidRPr="00CC5D3B">
        <w:rPr>
          <w:spacing w:val="0"/>
          <w:sz w:val="22"/>
          <w:szCs w:val="22"/>
        </w:rPr>
        <w:t>)</w:t>
      </w:r>
    </w:p>
    <w:p w:rsidR="00842374" w:rsidRPr="00CC5D3B" w:rsidRDefault="00842374" w:rsidP="00842374">
      <w:pPr>
        <w:tabs>
          <w:tab w:val="left" w:pos="3431"/>
        </w:tabs>
        <w:spacing w:line="209" w:lineRule="auto"/>
        <w:ind w:left="-426"/>
        <w:rPr>
          <w:spacing w:val="0"/>
          <w:sz w:val="22"/>
          <w:szCs w:val="22"/>
        </w:rPr>
      </w:pPr>
      <w:r w:rsidRPr="00CC5D3B">
        <w:rPr>
          <w:spacing w:val="0"/>
          <w:sz w:val="22"/>
          <w:szCs w:val="22"/>
        </w:rPr>
        <w:t>действующий на основании</w:t>
      </w:r>
      <w:r w:rsidRPr="00CC5D3B">
        <w:rPr>
          <w:spacing w:val="0"/>
          <w:sz w:val="22"/>
          <w:szCs w:val="22"/>
          <w:vertAlign w:val="superscript"/>
        </w:rPr>
        <w:footnoteReference w:id="2"/>
      </w:r>
      <w:r w:rsidRPr="00CC5D3B">
        <w:rPr>
          <w:spacing w:val="0"/>
          <w:sz w:val="22"/>
          <w:szCs w:val="22"/>
        </w:rPr>
        <w:t>___________________________________________________________________________</w:t>
      </w:r>
    </w:p>
    <w:p w:rsidR="00842374" w:rsidRPr="00CC5D3B" w:rsidRDefault="00842374" w:rsidP="00842374">
      <w:pPr>
        <w:jc w:val="center"/>
        <w:rPr>
          <w:spacing w:val="0"/>
          <w:sz w:val="22"/>
          <w:szCs w:val="22"/>
        </w:rPr>
      </w:pPr>
      <w:r w:rsidRPr="00CC5D3B">
        <w:rPr>
          <w:spacing w:val="0"/>
          <w:sz w:val="22"/>
          <w:szCs w:val="22"/>
        </w:rPr>
        <w:t>(Устава, Положения и т.д.)</w:t>
      </w:r>
    </w:p>
    <w:p w:rsidR="00842374" w:rsidRPr="00CC5D3B" w:rsidRDefault="00842374" w:rsidP="00842374">
      <w:pPr>
        <w:ind w:left="-567" w:right="-284"/>
        <w:contextualSpacing/>
        <w:rPr>
          <w:b/>
          <w:color w:val="000000"/>
          <w:spacing w:val="0"/>
          <w:sz w:val="22"/>
          <w:szCs w:val="22"/>
          <w:lang w:eastAsia="en-US"/>
        </w:rPr>
      </w:pPr>
    </w:p>
    <w:tbl>
      <w:tblPr>
        <w:tblW w:w="0" w:type="auto"/>
        <w:tblCellSpacing w:w="20" w:type="dxa"/>
        <w:tblInd w:w="-6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060"/>
      </w:tblGrid>
      <w:tr w:rsidR="00842374" w:rsidRPr="00CC5D3B" w:rsidTr="00A22C43">
        <w:trPr>
          <w:trHeight w:val="1130"/>
          <w:tblCellSpacing w:w="20" w:type="dxa"/>
        </w:trPr>
        <w:tc>
          <w:tcPr>
            <w:tcW w:w="10980" w:type="dxa"/>
            <w:shd w:val="clear" w:color="auto" w:fill="auto"/>
          </w:tcPr>
          <w:p w:rsidR="00842374" w:rsidRPr="00CC5D3B" w:rsidRDefault="00842374" w:rsidP="00A22C43">
            <w:pPr>
              <w:ind w:left="691"/>
              <w:rPr>
                <w:b/>
                <w:spacing w:val="0"/>
              </w:rPr>
            </w:pPr>
            <w:r w:rsidRPr="00CC5D3B">
              <w:rPr>
                <w:b/>
                <w:spacing w:val="0"/>
                <w:sz w:val="22"/>
                <w:szCs w:val="22"/>
              </w:rPr>
              <w:t xml:space="preserve"> (заполняется физическим лицом)</w:t>
            </w:r>
          </w:p>
          <w:p w:rsidR="00842374" w:rsidRPr="00CC5D3B" w:rsidRDefault="00842374" w:rsidP="0074735D">
            <w:pPr>
              <w:rPr>
                <w:spacing w:val="0"/>
              </w:rPr>
            </w:pPr>
            <w:r w:rsidRPr="00CC5D3B">
              <w:rPr>
                <w:spacing w:val="0"/>
                <w:sz w:val="22"/>
                <w:szCs w:val="22"/>
              </w:rPr>
              <w:t xml:space="preserve">Документ, удостоверяющий личность:………………Серия ………№ ……………., дата выдачи  «…..» ……………….…….г. </w:t>
            </w:r>
          </w:p>
          <w:p w:rsidR="00842374" w:rsidRPr="00CC5D3B" w:rsidRDefault="00842374" w:rsidP="0074735D">
            <w:pPr>
              <w:rPr>
                <w:b/>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b/>
                <w:spacing w:val="0"/>
              </w:rPr>
            </w:pPr>
            <w:r w:rsidRPr="00CC5D3B">
              <w:rPr>
                <w:spacing w:val="0"/>
                <w:sz w:val="22"/>
                <w:szCs w:val="22"/>
              </w:rPr>
              <w:t>ИНН …………………………………………………………………………………………….</w:t>
            </w:r>
          </w:p>
          <w:p w:rsidR="00842374" w:rsidRPr="00CC5D3B" w:rsidRDefault="00842374" w:rsidP="0074735D">
            <w:pPr>
              <w:rPr>
                <w:b/>
                <w:spacing w:val="0"/>
              </w:rPr>
            </w:pPr>
            <w:r w:rsidRPr="00CC5D3B">
              <w:rPr>
                <w:spacing w:val="0"/>
                <w:sz w:val="22"/>
                <w:szCs w:val="22"/>
              </w:rPr>
              <w:t xml:space="preserve">Контактный телефон ……………………адрес эл.почты………………………… .…. </w:t>
            </w:r>
          </w:p>
        </w:tc>
      </w:tr>
      <w:tr w:rsidR="00842374" w:rsidRPr="00CC5D3B" w:rsidTr="00A22C43">
        <w:trPr>
          <w:trHeight w:val="1649"/>
          <w:tblCellSpacing w:w="20" w:type="dxa"/>
        </w:trPr>
        <w:tc>
          <w:tcPr>
            <w:tcW w:w="10980" w:type="dxa"/>
            <w:shd w:val="clear" w:color="auto" w:fill="auto"/>
          </w:tcPr>
          <w:p w:rsidR="00842374" w:rsidRPr="00CC5D3B" w:rsidRDefault="00842374" w:rsidP="0074735D">
            <w:pPr>
              <w:jc w:val="both"/>
              <w:rPr>
                <w:b/>
                <w:spacing w:val="0"/>
              </w:rPr>
            </w:pPr>
            <w:r w:rsidRPr="00CC5D3B">
              <w:rPr>
                <w:b/>
                <w:spacing w:val="0"/>
                <w:sz w:val="22"/>
                <w:szCs w:val="22"/>
              </w:rPr>
              <w:t>(заполняется юридическим лицом)</w:t>
            </w:r>
          </w:p>
          <w:p w:rsidR="00842374" w:rsidRPr="00CC5D3B" w:rsidRDefault="00842374" w:rsidP="0074735D">
            <w:pPr>
              <w:jc w:val="both"/>
              <w:rPr>
                <w:b/>
                <w:spacing w:val="0"/>
              </w:rPr>
            </w:pPr>
            <w:r w:rsidRPr="00CC5D3B">
              <w:rPr>
                <w:spacing w:val="0"/>
                <w:sz w:val="22"/>
                <w:szCs w:val="22"/>
              </w:rPr>
              <w:t>Документ о государственной регистрации в качестве индивидуального предпринимателя, юридического лица…………………… ОГРН………………………………………, Дата регистрации  «……..»  ……………………  ……..….г.</w:t>
            </w:r>
          </w:p>
          <w:p w:rsidR="00842374" w:rsidRPr="00CC5D3B" w:rsidRDefault="00842374" w:rsidP="0074735D">
            <w:pPr>
              <w:rPr>
                <w:b/>
                <w:spacing w:val="0"/>
              </w:rPr>
            </w:pPr>
            <w:r w:rsidRPr="00CC5D3B">
              <w:rPr>
                <w:spacing w:val="0"/>
                <w:sz w:val="22"/>
                <w:szCs w:val="22"/>
              </w:rPr>
              <w:t>Орган, осуществивший регистрацию………………………………………….…….Место выдачи ………….……………………. ИНН…………………………………………………………………КПП…………………………………………………….………...</w:t>
            </w:r>
          </w:p>
          <w:p w:rsidR="00842374" w:rsidRPr="00CC5D3B" w:rsidRDefault="00842374" w:rsidP="0074735D">
            <w:pPr>
              <w:jc w:val="both"/>
              <w:rPr>
                <w:b/>
                <w:spacing w:val="0"/>
              </w:rPr>
            </w:pPr>
            <w:r w:rsidRPr="00CC5D3B">
              <w:rPr>
                <w:spacing w:val="0"/>
                <w:sz w:val="22"/>
                <w:szCs w:val="22"/>
              </w:rPr>
              <w:t>Почтовый адрес заявителя:…………………………………………………………………………………………………….…….</w:t>
            </w:r>
          </w:p>
          <w:p w:rsidR="00842374" w:rsidRPr="00CC5D3B" w:rsidRDefault="00842374" w:rsidP="0074735D">
            <w:pPr>
              <w:rPr>
                <w:b/>
                <w:spacing w:val="0"/>
              </w:rPr>
            </w:pPr>
            <w:r w:rsidRPr="00CC5D3B">
              <w:rPr>
                <w:spacing w:val="0"/>
                <w:sz w:val="22"/>
                <w:szCs w:val="22"/>
              </w:rPr>
              <w:t xml:space="preserve">Контактный телефон………………….…………………адрес эл.почты …………………… </w:t>
            </w:r>
          </w:p>
        </w:tc>
      </w:tr>
      <w:tr w:rsidR="00842374" w:rsidRPr="00CC5D3B" w:rsidTr="00A22C43">
        <w:trPr>
          <w:trHeight w:val="1538"/>
          <w:tblCellSpacing w:w="20" w:type="dxa"/>
        </w:trPr>
        <w:tc>
          <w:tcPr>
            <w:tcW w:w="10980" w:type="dxa"/>
            <w:shd w:val="clear" w:color="auto" w:fill="auto"/>
          </w:tcPr>
          <w:p w:rsidR="00842374" w:rsidRPr="00CC5D3B" w:rsidRDefault="00842374" w:rsidP="0074735D">
            <w:pPr>
              <w:rPr>
                <w:b/>
                <w:spacing w:val="0"/>
              </w:rPr>
            </w:pPr>
            <w:r w:rsidRPr="00CC5D3B">
              <w:rPr>
                <w:b/>
                <w:spacing w:val="0"/>
                <w:sz w:val="22"/>
                <w:szCs w:val="22"/>
              </w:rPr>
              <w:t xml:space="preserve">Представитель заявителя </w:t>
            </w:r>
            <w:r w:rsidRPr="00CC5D3B">
              <w:rPr>
                <w:spacing w:val="0"/>
                <w:sz w:val="22"/>
                <w:szCs w:val="22"/>
              </w:rPr>
              <w:t>**…………………………………………………………………………………………………….…….</w:t>
            </w:r>
          </w:p>
          <w:p w:rsidR="00842374" w:rsidRPr="00CC5D3B" w:rsidRDefault="00842374" w:rsidP="0074735D">
            <w:pPr>
              <w:jc w:val="center"/>
              <w:rPr>
                <w:b/>
                <w:spacing w:val="0"/>
              </w:rPr>
            </w:pPr>
            <w:r w:rsidRPr="00CC5D3B">
              <w:rPr>
                <w:b/>
                <w:spacing w:val="0"/>
                <w:sz w:val="22"/>
                <w:szCs w:val="22"/>
              </w:rPr>
              <w:t>(Ф.И.О.)</w:t>
            </w:r>
          </w:p>
          <w:p w:rsidR="00842374" w:rsidRPr="00CC5D3B" w:rsidRDefault="00842374" w:rsidP="0074735D">
            <w:pPr>
              <w:rPr>
                <w:b/>
                <w:spacing w:val="0"/>
              </w:rPr>
            </w:pPr>
            <w:r w:rsidRPr="00CC5D3B">
              <w:rPr>
                <w:spacing w:val="0"/>
                <w:sz w:val="22"/>
                <w:szCs w:val="22"/>
              </w:rPr>
              <w:t>Действует на основании доверенности от «….»…………20.….г., зарегистрированной в реестре за № ………………………….</w:t>
            </w:r>
          </w:p>
          <w:p w:rsidR="00842374" w:rsidRPr="00CC5D3B" w:rsidRDefault="00842374" w:rsidP="0074735D">
            <w:pPr>
              <w:rPr>
                <w:spacing w:val="0"/>
              </w:rPr>
            </w:pPr>
            <w:r w:rsidRPr="00CC5D3B">
              <w:rPr>
                <w:spacing w:val="0"/>
                <w:sz w:val="22"/>
                <w:szCs w:val="22"/>
              </w:rPr>
              <w:t>Документ, удостоверяющий личность представителя ………….серия.……№ ………, дата выдачи «…..» ……..……  .…..г.</w:t>
            </w:r>
          </w:p>
          <w:p w:rsidR="00842374" w:rsidRPr="00CC5D3B" w:rsidRDefault="00842374" w:rsidP="0074735D">
            <w:pPr>
              <w:rPr>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spacing w:val="0"/>
              </w:rPr>
            </w:pPr>
            <w:r w:rsidRPr="00CC5D3B">
              <w:rPr>
                <w:spacing w:val="0"/>
                <w:sz w:val="22"/>
                <w:szCs w:val="22"/>
              </w:rPr>
              <w:t>Контактный телефон…….……………………… ………адрес эл.почты ………….………………</w:t>
            </w:r>
          </w:p>
        </w:tc>
      </w:tr>
    </w:tbl>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b/>
          <w:spacing w:val="0"/>
          <w:sz w:val="22"/>
          <w:szCs w:val="22"/>
          <w:lang w:eastAsia="en-US"/>
        </w:rPr>
        <w:t>принимая решение об участии в аукционе по продаже и</w:t>
      </w:r>
      <w:r w:rsidR="008351BB" w:rsidRPr="00CC5D3B">
        <w:rPr>
          <w:b/>
          <w:spacing w:val="0"/>
          <w:sz w:val="22"/>
          <w:szCs w:val="22"/>
          <w:lang w:eastAsia="en-US"/>
        </w:rPr>
        <w:t>мущества</w:t>
      </w:r>
      <w:r w:rsidRPr="00CC5D3B">
        <w:rPr>
          <w:spacing w:val="0"/>
          <w:sz w:val="22"/>
          <w:szCs w:val="22"/>
          <w:lang w:eastAsia="en-US"/>
        </w:rPr>
        <w:t>……………...…………………………………………………………………………</w:t>
      </w:r>
    </w:p>
    <w:p w:rsidR="00842374" w:rsidRPr="00CC5D3B" w:rsidRDefault="00842374" w:rsidP="00842374">
      <w:pPr>
        <w:ind w:left="-567" w:right="-284"/>
        <w:contextualSpacing/>
        <w:jc w:val="center"/>
        <w:rPr>
          <w:spacing w:val="0"/>
          <w:sz w:val="22"/>
          <w:szCs w:val="22"/>
          <w:lang w:eastAsia="en-US"/>
        </w:rPr>
      </w:pPr>
      <w:r w:rsidRPr="00CC5D3B">
        <w:rPr>
          <w:spacing w:val="0"/>
          <w:sz w:val="22"/>
          <w:szCs w:val="22"/>
          <w:lang w:eastAsia="en-US"/>
        </w:rPr>
        <w:t>(</w:t>
      </w:r>
      <w:r w:rsidR="002C45C3" w:rsidRPr="00CC5D3B">
        <w:rPr>
          <w:spacing w:val="0"/>
          <w:sz w:val="22"/>
          <w:szCs w:val="22"/>
          <w:lang w:eastAsia="en-US"/>
        </w:rPr>
        <w:t>имущество</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 xml:space="preserve">подтверждает: </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w:t>
      </w:r>
      <w:r w:rsidRPr="00CC5D3B">
        <w:rPr>
          <w:spacing w:val="0"/>
          <w:sz w:val="22"/>
          <w:szCs w:val="22"/>
          <w:lang w:eastAsia="en-US"/>
        </w:rPr>
        <w:lastRenderedPageBreak/>
        <w:t>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на дату подписания настоящей заявки он ознакомлен с характеристиками имущества, указанными в </w:t>
      </w:r>
      <w:r w:rsidR="005D71FA">
        <w:rPr>
          <w:spacing w:val="0"/>
          <w:sz w:val="22"/>
          <w:szCs w:val="22"/>
          <w:lang w:eastAsia="en-US"/>
        </w:rPr>
        <w:t>документации об аукционе</w:t>
      </w:r>
      <w:r w:rsidRPr="00CC5D3B">
        <w:rPr>
          <w:spacing w:val="0"/>
          <w:sz w:val="22"/>
          <w:szCs w:val="22"/>
          <w:lang w:eastAsia="en-US"/>
        </w:rPr>
        <w:t xml:space="preserve">, с порядком отмены аукциона, с порядком внесения изменений в </w:t>
      </w:r>
      <w:r w:rsidR="005D71FA">
        <w:rPr>
          <w:spacing w:val="0"/>
          <w:sz w:val="22"/>
          <w:szCs w:val="22"/>
          <w:lang w:eastAsia="en-US"/>
        </w:rPr>
        <w:t>документацию об аукционе</w:t>
      </w:r>
      <w:r w:rsidRPr="00CC5D3B">
        <w:rPr>
          <w:spacing w:val="0"/>
          <w:sz w:val="22"/>
          <w:szCs w:val="22"/>
          <w:lang w:eastAsia="en-US"/>
        </w:rPr>
        <w:t xml:space="preserve">, а также что ему была представлена возможность ознакомиться с состоянием имущества в результате осмотра,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претензий не имеет.</w:t>
      </w:r>
    </w:p>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Обязуется:</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1.1. Соблюдать условия проведения торгов, содержащиеся в </w:t>
      </w:r>
      <w:r w:rsidR="005D71FA">
        <w:rPr>
          <w:spacing w:val="0"/>
          <w:sz w:val="22"/>
          <w:szCs w:val="22"/>
          <w:lang w:eastAsia="en-US"/>
        </w:rPr>
        <w:t>документации об аукционе</w:t>
      </w:r>
      <w:r w:rsidRPr="00CC5D3B">
        <w:rPr>
          <w:spacing w:val="0"/>
          <w:sz w:val="22"/>
          <w:szCs w:val="22"/>
          <w:lang w:eastAsia="en-US"/>
        </w:rPr>
        <w:t xml:space="preserve">, размещенном на сайте </w:t>
      </w:r>
      <w:r w:rsidR="004C7101">
        <w:rPr>
          <w:spacing w:val="0"/>
          <w:sz w:val="22"/>
          <w:szCs w:val="22"/>
          <w:lang w:eastAsia="en-US"/>
        </w:rPr>
        <w:t xml:space="preserve">муниципального образования  Мотыгинский район- </w:t>
      </w:r>
      <w:r w:rsidR="002E7DBB" w:rsidRPr="002E7DBB">
        <w:rPr>
          <w:spacing w:val="0"/>
          <w:sz w:val="22"/>
          <w:szCs w:val="22"/>
          <w:lang w:eastAsia="en-US"/>
        </w:rPr>
        <w:t>Мотыгинский-район.рф</w:t>
      </w:r>
      <w:r w:rsidRPr="00CC5D3B">
        <w:rPr>
          <w:b/>
          <w:spacing w:val="0"/>
          <w:sz w:val="22"/>
          <w:szCs w:val="22"/>
          <w:lang w:eastAsia="en-US"/>
        </w:rPr>
        <w:t xml:space="preserve">, </w:t>
      </w:r>
      <w:r w:rsidR="00E23B64" w:rsidRPr="00CC5D3B">
        <w:rPr>
          <w:spacing w:val="0"/>
          <w:sz w:val="22"/>
          <w:szCs w:val="22"/>
          <w:lang w:eastAsia="en-US"/>
        </w:rPr>
        <w:t>на официальном сайте РФ</w:t>
      </w:r>
      <w:r w:rsidR="00E23B64" w:rsidRPr="00CC5D3B">
        <w:rPr>
          <w:b/>
          <w:spacing w:val="0"/>
          <w:sz w:val="22"/>
          <w:szCs w:val="22"/>
          <w:lang w:val="en-US" w:eastAsia="en-US"/>
        </w:rPr>
        <w:t>www</w:t>
      </w:r>
      <w:r w:rsidR="00E23B64" w:rsidRPr="00CC5D3B">
        <w:rPr>
          <w:b/>
          <w:spacing w:val="0"/>
          <w:sz w:val="22"/>
          <w:szCs w:val="22"/>
          <w:lang w:eastAsia="en-US"/>
        </w:rPr>
        <w:t>.</w:t>
      </w:r>
      <w:r w:rsidR="00E23B64" w:rsidRPr="00CC5D3B">
        <w:rPr>
          <w:b/>
          <w:spacing w:val="0"/>
          <w:sz w:val="22"/>
          <w:szCs w:val="22"/>
          <w:lang w:val="en-US" w:eastAsia="en-US"/>
        </w:rPr>
        <w:t>torgi</w:t>
      </w:r>
      <w:r w:rsidR="00E23B64" w:rsidRPr="00CC5D3B">
        <w:rPr>
          <w:b/>
          <w:spacing w:val="0"/>
          <w:sz w:val="22"/>
          <w:szCs w:val="22"/>
          <w:lang w:eastAsia="en-US"/>
        </w:rPr>
        <w:t>.</w:t>
      </w:r>
      <w:r w:rsidR="00E23B64" w:rsidRPr="00CC5D3B">
        <w:rPr>
          <w:b/>
          <w:spacing w:val="0"/>
          <w:sz w:val="22"/>
          <w:szCs w:val="22"/>
          <w:lang w:val="en-US" w:eastAsia="en-US"/>
        </w:rPr>
        <w:t>gov</w:t>
      </w:r>
      <w:r w:rsidR="00E23B64" w:rsidRPr="00CC5D3B">
        <w:rPr>
          <w:b/>
          <w:spacing w:val="0"/>
          <w:sz w:val="22"/>
          <w:szCs w:val="22"/>
          <w:lang w:eastAsia="en-US"/>
        </w:rPr>
        <w:t>.</w:t>
      </w:r>
      <w:r w:rsidR="00E23B64" w:rsidRPr="00CC5D3B">
        <w:rPr>
          <w:b/>
          <w:spacing w:val="0"/>
          <w:sz w:val="22"/>
          <w:szCs w:val="22"/>
          <w:lang w:val="en-US" w:eastAsia="en-US"/>
        </w:rPr>
        <w:t>ru</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1.2 Внести задаток в размере  _____________________________________(____________) руб. не позднее _________;</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1.3. В случае признания победителем аукциона:</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1.3.1.  Заключить с </w:t>
      </w:r>
      <w:r w:rsidR="00FC05DE">
        <w:rPr>
          <w:spacing w:val="0"/>
          <w:sz w:val="22"/>
          <w:szCs w:val="22"/>
          <w:lang w:eastAsia="en-US"/>
        </w:rPr>
        <w:t>собственником имущества</w:t>
      </w:r>
      <w:r w:rsidRPr="00CC5D3B">
        <w:rPr>
          <w:spacing w:val="0"/>
          <w:sz w:val="22"/>
          <w:szCs w:val="22"/>
          <w:lang w:eastAsia="en-US"/>
        </w:rPr>
        <w:t xml:space="preserve"> договор купли-продажи </w:t>
      </w:r>
      <w:r w:rsidR="00026353">
        <w:rPr>
          <w:spacing w:val="0"/>
          <w:sz w:val="22"/>
          <w:szCs w:val="22"/>
          <w:lang w:eastAsia="en-US"/>
        </w:rPr>
        <w:t>недвижимого</w:t>
      </w:r>
      <w:r w:rsidR="00587810">
        <w:rPr>
          <w:spacing w:val="0"/>
          <w:sz w:val="22"/>
          <w:szCs w:val="22"/>
          <w:lang w:eastAsia="en-US"/>
        </w:rPr>
        <w:t xml:space="preserve"> имущества </w:t>
      </w:r>
      <w:r w:rsidRPr="00CC5D3B">
        <w:rPr>
          <w:spacing w:val="0"/>
          <w:sz w:val="22"/>
          <w:szCs w:val="22"/>
          <w:lang w:eastAsia="en-US"/>
        </w:rPr>
        <w:t xml:space="preserve">в сроки, указанные в </w:t>
      </w:r>
      <w:r w:rsidR="005D71FA">
        <w:rPr>
          <w:spacing w:val="0"/>
          <w:sz w:val="22"/>
          <w:szCs w:val="22"/>
          <w:lang w:eastAsia="en-US"/>
        </w:rPr>
        <w:t>документации об аукционе</w:t>
      </w:r>
      <w:r w:rsidRPr="00CC5D3B">
        <w:rPr>
          <w:spacing w:val="0"/>
          <w:sz w:val="22"/>
          <w:szCs w:val="22"/>
          <w:lang w:eastAsia="en-US"/>
        </w:rPr>
        <w:t>;</w:t>
      </w:r>
    </w:p>
    <w:p w:rsidR="00175A0C" w:rsidRPr="00CC5D3B" w:rsidRDefault="00842374" w:rsidP="00175A0C">
      <w:pPr>
        <w:ind w:left="-567" w:right="-284"/>
        <w:jc w:val="both"/>
        <w:rPr>
          <w:spacing w:val="0"/>
          <w:sz w:val="22"/>
          <w:szCs w:val="22"/>
          <w:lang w:eastAsia="en-US"/>
        </w:rPr>
      </w:pPr>
      <w:r w:rsidRPr="00CC5D3B">
        <w:rPr>
          <w:spacing w:val="0"/>
          <w:sz w:val="22"/>
          <w:szCs w:val="22"/>
          <w:lang w:eastAsia="en-US"/>
        </w:rPr>
        <w:t xml:space="preserve">1.3.2.Уплатить стоимость имущества, определенную по результатам аукциона, в порядке и в сроки, установленные </w:t>
      </w:r>
      <w:r w:rsidR="005D71FA">
        <w:rPr>
          <w:spacing w:val="0"/>
          <w:sz w:val="22"/>
          <w:szCs w:val="22"/>
          <w:lang w:eastAsia="en-US"/>
        </w:rPr>
        <w:t>документацией об аукционе</w:t>
      </w:r>
      <w:r w:rsidRPr="00CC5D3B">
        <w:rPr>
          <w:spacing w:val="0"/>
          <w:sz w:val="22"/>
          <w:szCs w:val="22"/>
          <w:lang w:eastAsia="en-US"/>
        </w:rPr>
        <w:t xml:space="preserve"> и договором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sidRPr="00587810">
        <w:rPr>
          <w:spacing w:val="0"/>
          <w:sz w:val="22"/>
          <w:szCs w:val="22"/>
          <w:lang w:eastAsia="en-US"/>
        </w:rPr>
        <w:t xml:space="preserve"> имущества</w:t>
      </w:r>
      <w:r w:rsidRPr="00CC5D3B">
        <w:rPr>
          <w:spacing w:val="0"/>
          <w:sz w:val="22"/>
          <w:szCs w:val="22"/>
          <w:lang w:eastAsia="en-US"/>
        </w:rPr>
        <w:t>.</w:t>
      </w:r>
    </w:p>
    <w:p w:rsidR="00A932D6" w:rsidRDefault="00A932D6" w:rsidP="00842374">
      <w:pPr>
        <w:ind w:left="-567" w:right="-284"/>
        <w:jc w:val="both"/>
        <w:rPr>
          <w:spacing w:val="0"/>
          <w:sz w:val="22"/>
          <w:szCs w:val="22"/>
          <w:lang w:eastAsia="en-US"/>
        </w:rPr>
      </w:pPr>
      <w:r w:rsidRPr="00A932D6">
        <w:rPr>
          <w:spacing w:val="0"/>
          <w:sz w:val="22"/>
          <w:szCs w:val="22"/>
          <w:lang w:eastAsia="en-US"/>
        </w:rPr>
        <w:t xml:space="preserve">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 засчитываются в счет оплаты стоимости </w:t>
      </w:r>
      <w:r>
        <w:rPr>
          <w:spacing w:val="0"/>
          <w:sz w:val="22"/>
          <w:szCs w:val="22"/>
          <w:lang w:eastAsia="en-US"/>
        </w:rPr>
        <w:t>имущества</w:t>
      </w:r>
      <w:r w:rsidRPr="00A932D6">
        <w:rPr>
          <w:spacing w:val="0"/>
          <w:sz w:val="22"/>
          <w:szCs w:val="22"/>
          <w:lang w:eastAsia="en-US"/>
        </w:rPr>
        <w:t>.</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Претендент осведомлен о том, что он вправе отозвать настоящую заявку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xml:space="preserve">. </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В случае отказа победителя аукциона от заключения договора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Pr>
          <w:spacing w:val="0"/>
          <w:sz w:val="22"/>
          <w:szCs w:val="22"/>
          <w:lang w:eastAsia="en-US"/>
        </w:rPr>
        <w:t xml:space="preserve"> имущества</w:t>
      </w:r>
      <w:r w:rsidRPr="00CC5D3B">
        <w:rPr>
          <w:spacing w:val="0"/>
          <w:sz w:val="22"/>
          <w:szCs w:val="22"/>
          <w:lang w:eastAsia="en-US"/>
        </w:rPr>
        <w:t xml:space="preserve"> либо невнесения в срок установленной суммы платежа внесенный задаток не возвращается.</w:t>
      </w:r>
    </w:p>
    <w:p w:rsidR="00842374" w:rsidRPr="00CC5D3B" w:rsidRDefault="00842374" w:rsidP="00842374">
      <w:pPr>
        <w:ind w:left="-567" w:right="-284"/>
        <w:rPr>
          <w:spacing w:val="0"/>
          <w:sz w:val="22"/>
          <w:szCs w:val="22"/>
          <w:lang w:eastAsia="en-US"/>
        </w:rPr>
      </w:pPr>
      <w:r w:rsidRPr="00CC5D3B">
        <w:rPr>
          <w:spacing w:val="0"/>
          <w:sz w:val="22"/>
          <w:szCs w:val="22"/>
          <w:lang w:eastAsia="en-US"/>
        </w:rPr>
        <w:t>Претендент согласен на участие в аукционе на указанных условиях.</w:t>
      </w:r>
    </w:p>
    <w:p w:rsidR="00842374" w:rsidRPr="00CC5D3B" w:rsidRDefault="00842374" w:rsidP="00842374">
      <w:pPr>
        <w:spacing w:after="200" w:line="223" w:lineRule="auto"/>
        <w:ind w:left="-567" w:right="-284"/>
        <w:jc w:val="both"/>
        <w:rPr>
          <w:rFonts w:ascii="Calibri" w:hAnsi="Calibri"/>
          <w:b/>
          <w:spacing w:val="0"/>
          <w:sz w:val="22"/>
          <w:szCs w:val="22"/>
          <w:lang w:eastAsia="en-US"/>
        </w:rPr>
      </w:pPr>
    </w:p>
    <w:p w:rsidR="00842374" w:rsidRPr="00CC5D3B" w:rsidRDefault="00842374" w:rsidP="00842374">
      <w:pPr>
        <w:spacing w:line="192" w:lineRule="auto"/>
        <w:jc w:val="both"/>
        <w:rPr>
          <w:b/>
          <w:sz w:val="22"/>
          <w:szCs w:val="22"/>
        </w:rPr>
      </w:pPr>
      <w:r w:rsidRPr="00CC5D3B">
        <w:rPr>
          <w:b/>
          <w:sz w:val="22"/>
          <w:szCs w:val="22"/>
        </w:rPr>
        <w:t xml:space="preserve">Платежные реквизиты </w:t>
      </w:r>
      <w:r w:rsidR="002E7DBB">
        <w:rPr>
          <w:b/>
          <w:sz w:val="22"/>
          <w:szCs w:val="22"/>
        </w:rPr>
        <w:t xml:space="preserve">организатора торгов </w:t>
      </w:r>
      <w:r w:rsidRPr="00CC5D3B">
        <w:rPr>
          <w:b/>
          <w:spacing w:val="0"/>
          <w:sz w:val="22"/>
          <w:szCs w:val="22"/>
          <w:lang w:eastAsia="en-US"/>
        </w:rPr>
        <w:t xml:space="preserve"> для внесения задатка:</w:t>
      </w:r>
    </w:p>
    <w:p w:rsidR="00842374" w:rsidRPr="00CC5D3B" w:rsidRDefault="00842374" w:rsidP="00842374">
      <w:pPr>
        <w:tabs>
          <w:tab w:val="left" w:pos="8475"/>
        </w:tabs>
        <w:spacing w:line="192" w:lineRule="auto"/>
        <w:jc w:val="both"/>
        <w:rPr>
          <w:b/>
          <w:sz w:val="22"/>
          <w:szCs w:val="22"/>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20"/>
        <w:gridCol w:w="6682"/>
      </w:tblGrid>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Получатель</w:t>
            </w:r>
          </w:p>
        </w:tc>
        <w:tc>
          <w:tcPr>
            <w:tcW w:w="6622" w:type="dxa"/>
            <w:shd w:val="clear" w:color="auto" w:fill="auto"/>
          </w:tcPr>
          <w:p w:rsidR="00842374" w:rsidRPr="00CC5D3B" w:rsidRDefault="002E7DBB" w:rsidP="0074735D">
            <w:pPr>
              <w:spacing w:line="192" w:lineRule="auto"/>
              <w:rPr>
                <w:b/>
                <w:bCs/>
              </w:rPr>
            </w:pPr>
            <w:r w:rsidRPr="002E7DBB">
              <w:rPr>
                <w:sz w:val="22"/>
                <w:szCs w:val="22"/>
              </w:rPr>
              <w:t>МКУ «Служба земельно-имущественных отношений Мотыгинского района»,</w:t>
            </w:r>
            <w:r>
              <w:rPr>
                <w:sz w:val="22"/>
                <w:szCs w:val="22"/>
              </w:rPr>
              <w:t xml:space="preserve"> (</w:t>
            </w:r>
            <w:r w:rsidRPr="002E7DBB">
              <w:rPr>
                <w:sz w:val="22"/>
                <w:szCs w:val="22"/>
              </w:rPr>
              <w:t>л/с 05193D50680</w:t>
            </w:r>
            <w:r>
              <w:rPr>
                <w:sz w:val="22"/>
                <w:szCs w:val="22"/>
              </w:rPr>
              <w:t>)</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ИНН</w:t>
            </w:r>
          </w:p>
        </w:tc>
        <w:tc>
          <w:tcPr>
            <w:tcW w:w="6622" w:type="dxa"/>
            <w:shd w:val="clear" w:color="auto" w:fill="auto"/>
          </w:tcPr>
          <w:p w:rsidR="00842374" w:rsidRPr="00CC5D3B" w:rsidRDefault="002E7DBB" w:rsidP="0074735D">
            <w:pPr>
              <w:spacing w:line="192" w:lineRule="auto"/>
              <w:rPr>
                <w:b/>
                <w:bCs/>
              </w:rPr>
            </w:pPr>
            <w:r w:rsidRPr="002E7DBB">
              <w:rPr>
                <w:sz w:val="22"/>
                <w:szCs w:val="22"/>
              </w:rPr>
              <w:t>2426005315</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bCs/>
                <w:sz w:val="22"/>
                <w:szCs w:val="22"/>
              </w:rPr>
              <w:t>КПП</w:t>
            </w:r>
          </w:p>
        </w:tc>
        <w:tc>
          <w:tcPr>
            <w:tcW w:w="6622" w:type="dxa"/>
            <w:shd w:val="clear" w:color="auto" w:fill="auto"/>
          </w:tcPr>
          <w:p w:rsidR="00842374" w:rsidRPr="00CC5D3B" w:rsidRDefault="002E7DBB" w:rsidP="0074735D">
            <w:pPr>
              <w:spacing w:line="192" w:lineRule="auto"/>
              <w:rPr>
                <w:b/>
              </w:rPr>
            </w:pPr>
            <w:r w:rsidRPr="002E7DBB">
              <w:rPr>
                <w:sz w:val="22"/>
                <w:szCs w:val="22"/>
              </w:rPr>
              <w:t>242601001</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р/с</w:t>
            </w:r>
          </w:p>
        </w:tc>
        <w:tc>
          <w:tcPr>
            <w:tcW w:w="6622" w:type="dxa"/>
            <w:shd w:val="clear" w:color="auto" w:fill="auto"/>
          </w:tcPr>
          <w:p w:rsidR="00232644" w:rsidRPr="00232644" w:rsidRDefault="00232644" w:rsidP="00232644">
            <w:pPr>
              <w:spacing w:line="192" w:lineRule="auto"/>
            </w:pPr>
            <w:r w:rsidRPr="00232644">
              <w:rPr>
                <w:sz w:val="22"/>
                <w:szCs w:val="22"/>
              </w:rPr>
              <w:t>банк отделение Красн</w:t>
            </w:r>
            <w:r>
              <w:rPr>
                <w:sz w:val="22"/>
                <w:szCs w:val="22"/>
              </w:rPr>
              <w:t xml:space="preserve">оярск г Красноярск </w:t>
            </w:r>
            <w:r w:rsidRPr="00232644">
              <w:rPr>
                <w:sz w:val="22"/>
                <w:szCs w:val="22"/>
              </w:rPr>
              <w:t>, счет 40302810600003000066</w:t>
            </w:r>
          </w:p>
          <w:p w:rsidR="00842374" w:rsidRPr="00CC5D3B" w:rsidRDefault="00842374" w:rsidP="0074735D">
            <w:pPr>
              <w:spacing w:line="192" w:lineRule="auto"/>
              <w:rPr>
                <w:b/>
              </w:rPr>
            </w:pP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БИК</w:t>
            </w:r>
          </w:p>
        </w:tc>
        <w:tc>
          <w:tcPr>
            <w:tcW w:w="6622" w:type="dxa"/>
            <w:shd w:val="clear" w:color="auto" w:fill="auto"/>
          </w:tcPr>
          <w:p w:rsidR="00842374" w:rsidRPr="00CC5D3B" w:rsidRDefault="00232644" w:rsidP="0074735D">
            <w:pPr>
              <w:spacing w:line="192" w:lineRule="auto"/>
              <w:rPr>
                <w:b/>
              </w:rPr>
            </w:pPr>
            <w:r w:rsidRPr="00232644">
              <w:rPr>
                <w:sz w:val="22"/>
                <w:szCs w:val="22"/>
              </w:rPr>
              <w:t>040407001</w:t>
            </w:r>
          </w:p>
        </w:tc>
      </w:tr>
    </w:tbl>
    <w:p w:rsidR="00842374" w:rsidRPr="00CC5D3B" w:rsidRDefault="00842374" w:rsidP="00842374">
      <w:pPr>
        <w:autoSpaceDE w:val="0"/>
        <w:autoSpaceDN w:val="0"/>
        <w:adjustRightInd w:val="0"/>
        <w:spacing w:after="200" w:line="223" w:lineRule="auto"/>
        <w:rPr>
          <w:i/>
          <w:spacing w:val="0"/>
          <w:sz w:val="22"/>
          <w:szCs w:val="22"/>
          <w:lang w:eastAsia="en-US"/>
        </w:rPr>
      </w:pPr>
    </w:p>
    <w:p w:rsidR="00842374" w:rsidRPr="00CC5D3B" w:rsidRDefault="00842374" w:rsidP="00AA4D6E">
      <w:pPr>
        <w:spacing w:after="200" w:line="223" w:lineRule="auto"/>
        <w:ind w:right="-284"/>
        <w:jc w:val="both"/>
        <w:rPr>
          <w:spacing w:val="0"/>
          <w:sz w:val="22"/>
          <w:szCs w:val="22"/>
          <w:lang w:eastAsia="en-US"/>
        </w:rPr>
      </w:pPr>
      <w:r w:rsidRPr="00CC5D3B">
        <w:rPr>
          <w:b/>
          <w:spacing w:val="0"/>
          <w:sz w:val="22"/>
          <w:szCs w:val="22"/>
          <w:lang w:eastAsia="en-US"/>
        </w:rPr>
        <w:t>Банковские  реквизиты Претендента:</w:t>
      </w:r>
    </w:p>
    <w:tbl>
      <w:tblPr>
        <w:tblW w:w="0" w:type="auto"/>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80"/>
        <w:gridCol w:w="8255"/>
      </w:tblGrid>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Претендент</w:t>
            </w:r>
          </w:p>
        </w:tc>
        <w:tc>
          <w:tcPr>
            <w:tcW w:w="8195" w:type="dxa"/>
            <w:shd w:val="clear" w:color="auto" w:fill="auto"/>
          </w:tcPr>
          <w:p w:rsidR="00842374" w:rsidRPr="00CC5D3B" w:rsidRDefault="00842374" w:rsidP="0074735D">
            <w:pPr>
              <w:overflowPunct w:val="0"/>
              <w:autoSpaceDE w:val="0"/>
              <w:autoSpaceDN w:val="0"/>
              <w:adjustRightInd w:val="0"/>
              <w:spacing w:line="223" w:lineRule="auto"/>
              <w:ind w:left="-567" w:right="-284"/>
              <w:jc w:val="center"/>
              <w:textAlignment w:val="baseline"/>
              <w:rPr>
                <w:bCs/>
                <w:spacing w:val="0"/>
              </w:rPr>
            </w:pPr>
          </w:p>
          <w:p w:rsidR="00842374" w:rsidRPr="00CC5D3B" w:rsidRDefault="00842374" w:rsidP="0074735D">
            <w:pPr>
              <w:overflowPunct w:val="0"/>
              <w:autoSpaceDE w:val="0"/>
              <w:autoSpaceDN w:val="0"/>
              <w:adjustRightInd w:val="0"/>
              <w:spacing w:line="223" w:lineRule="auto"/>
              <w:ind w:left="-567" w:right="-284"/>
              <w:textAlignment w:val="baseline"/>
              <w:rPr>
                <w:bCs/>
                <w:spacing w:val="0"/>
              </w:rPr>
            </w:pPr>
            <w:r w:rsidRPr="00CC5D3B">
              <w:rPr>
                <w:bCs/>
                <w:spacing w:val="0"/>
                <w:sz w:val="22"/>
                <w:szCs w:val="22"/>
              </w:rPr>
              <w:t>________________________________________________________________________________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spacing w:val="0"/>
                <w:sz w:val="22"/>
                <w:szCs w:val="22"/>
                <w:lang w:eastAsia="en-US"/>
              </w:rPr>
              <w:t>(Наименование для юридического лица  /   Ф.И.О. для физического лица)</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 xml:space="preserve">Реквизиты Претендента  </w:t>
            </w:r>
          </w:p>
        </w:tc>
        <w:tc>
          <w:tcPr>
            <w:tcW w:w="8195" w:type="dxa"/>
            <w:shd w:val="clear" w:color="auto" w:fill="auto"/>
          </w:tcPr>
          <w:p w:rsidR="00842374" w:rsidRPr="00CC5D3B" w:rsidRDefault="00842374" w:rsidP="0074735D">
            <w:pPr>
              <w:spacing w:after="200" w:line="223" w:lineRule="auto"/>
              <w:ind w:left="-567" w:right="-284"/>
              <w:rPr>
                <w:bCs/>
                <w:color w:val="000000"/>
                <w:spacing w:val="0"/>
                <w:lang w:eastAsia="en-US"/>
              </w:rPr>
            </w:pPr>
            <w:r w:rsidRPr="00CC5D3B">
              <w:rPr>
                <w:bCs/>
                <w:color w:val="000000"/>
                <w:spacing w:val="0"/>
                <w:sz w:val="22"/>
                <w:szCs w:val="22"/>
                <w:lang w:eastAsia="en-US"/>
              </w:rPr>
              <w:t>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color w:val="000000"/>
                <w:spacing w:val="0"/>
                <w:sz w:val="22"/>
                <w:szCs w:val="22"/>
                <w:lang w:eastAsia="en-US"/>
              </w:rPr>
              <w:t>(ИНН / КПП юридического лица  /  ИНН физического лица – 12 знаков)</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r w:rsidRPr="00CC5D3B">
              <w:rPr>
                <w:spacing w:val="0"/>
                <w:sz w:val="22"/>
                <w:szCs w:val="22"/>
                <w:lang w:eastAsia="en-US"/>
              </w:rPr>
              <w:t>Банковские реквизиты счета Претендента</w:t>
            </w: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bl>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
          <w:bCs/>
          <w:spacing w:val="0"/>
          <w:sz w:val="22"/>
          <w:szCs w:val="22"/>
        </w:rPr>
        <w:t xml:space="preserve">           </w:t>
      </w:r>
      <w:r w:rsidR="00842374" w:rsidRPr="00CC5D3B">
        <w:rPr>
          <w:rFonts w:eastAsia="Calibri"/>
          <w:b/>
          <w:bCs/>
          <w:spacing w:val="0"/>
          <w:sz w:val="22"/>
          <w:szCs w:val="22"/>
        </w:rPr>
        <w:t>(</w:t>
      </w:r>
      <w:r w:rsidR="00842374" w:rsidRPr="00CC5D3B">
        <w:rPr>
          <w:rFonts w:eastAsia="Calibri"/>
          <w:bCs/>
          <w:spacing w:val="0"/>
          <w:sz w:val="22"/>
          <w:szCs w:val="22"/>
        </w:rPr>
        <w:t>Реквизиты банка претендента для возврата задатка, указанные в заявке, должны соответствовать</w:t>
      </w:r>
    </w:p>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 xml:space="preserve"> реквизитам, </w:t>
      </w:r>
      <w:r>
        <w:rPr>
          <w:rFonts w:eastAsia="Calibri"/>
          <w:bCs/>
          <w:spacing w:val="0"/>
          <w:sz w:val="22"/>
          <w:szCs w:val="22"/>
        </w:rPr>
        <w:t xml:space="preserve">  </w:t>
      </w:r>
      <w:r w:rsidR="00842374" w:rsidRPr="00CC5D3B">
        <w:rPr>
          <w:rFonts w:eastAsia="Calibri"/>
          <w:bCs/>
          <w:spacing w:val="0"/>
          <w:sz w:val="22"/>
          <w:szCs w:val="22"/>
        </w:rPr>
        <w:t xml:space="preserve">указанным платежном документе о перечислении задатка в счет обеспечения </w:t>
      </w:r>
    </w:p>
    <w:p w:rsidR="00842374" w:rsidRPr="00CC5D3B"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оплаты приобретаемого на аукционе имущества).</w:t>
      </w:r>
    </w:p>
    <w:p w:rsidR="00842374" w:rsidRPr="00CC5D3B" w:rsidRDefault="00842374" w:rsidP="00842374">
      <w:pPr>
        <w:spacing w:after="200" w:line="223" w:lineRule="auto"/>
        <w:ind w:left="-567" w:right="-284"/>
        <w:jc w:val="center"/>
        <w:rPr>
          <w:spacing w:val="0"/>
          <w:sz w:val="22"/>
          <w:szCs w:val="22"/>
          <w:lang w:eastAsia="en-US"/>
        </w:rPr>
      </w:pPr>
    </w:p>
    <w:p w:rsidR="00AA4D6E" w:rsidRDefault="008351BB" w:rsidP="00207AC5">
      <w:pPr>
        <w:ind w:left="-567" w:right="-284" w:firstLine="567"/>
        <w:jc w:val="both"/>
        <w:rPr>
          <w:spacing w:val="0"/>
          <w:sz w:val="22"/>
          <w:szCs w:val="22"/>
          <w:lang w:eastAsia="en-US"/>
        </w:rPr>
      </w:pPr>
      <w:r w:rsidRPr="00CC5D3B">
        <w:rPr>
          <w:spacing w:val="0"/>
          <w:sz w:val="22"/>
          <w:szCs w:val="22"/>
          <w:lang w:eastAsia="en-US"/>
        </w:rPr>
        <w:t xml:space="preserve">С </w:t>
      </w:r>
      <w:r w:rsidR="00207AC5">
        <w:rPr>
          <w:spacing w:val="0"/>
          <w:sz w:val="22"/>
          <w:szCs w:val="22"/>
          <w:lang w:eastAsia="en-US"/>
        </w:rPr>
        <w:t xml:space="preserve">документацией о выставленном на продажу </w:t>
      </w:r>
      <w:r w:rsidR="00CC547D">
        <w:rPr>
          <w:spacing w:val="0"/>
          <w:sz w:val="22"/>
          <w:szCs w:val="22"/>
          <w:lang w:eastAsia="en-US"/>
        </w:rPr>
        <w:t>нежилым помещением</w:t>
      </w:r>
      <w:r w:rsidR="006F5563" w:rsidRPr="00CC5D3B">
        <w:rPr>
          <w:spacing w:val="0"/>
          <w:sz w:val="22"/>
          <w:szCs w:val="22"/>
          <w:lang w:eastAsia="en-US"/>
        </w:rPr>
        <w:t xml:space="preserve"> </w:t>
      </w:r>
      <w:r w:rsidR="00842374" w:rsidRPr="00CC5D3B">
        <w:rPr>
          <w:spacing w:val="0"/>
          <w:sz w:val="22"/>
          <w:szCs w:val="22"/>
          <w:lang w:eastAsia="en-US"/>
        </w:rPr>
        <w:t>знакомлен</w:t>
      </w:r>
      <w:r w:rsidR="006F5563" w:rsidRPr="00CC5D3B">
        <w:rPr>
          <w:spacing w:val="0"/>
          <w:sz w:val="22"/>
          <w:szCs w:val="22"/>
          <w:lang w:eastAsia="en-US"/>
        </w:rPr>
        <w:t>(а)</w:t>
      </w:r>
      <w:r w:rsidR="00842374" w:rsidRPr="00CC5D3B">
        <w:rPr>
          <w:spacing w:val="0"/>
          <w:sz w:val="22"/>
          <w:szCs w:val="22"/>
          <w:lang w:eastAsia="en-US"/>
        </w:rPr>
        <w:t xml:space="preserve">,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претензий не имею. </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Даю согласие на использование моих персональных данных в соответствии с нормами и</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 требованиями </w:t>
      </w:r>
      <w:r w:rsidR="00533DB3">
        <w:rPr>
          <w:spacing w:val="0"/>
          <w:sz w:val="22"/>
          <w:szCs w:val="22"/>
          <w:lang w:eastAsia="en-US"/>
        </w:rPr>
        <w:t xml:space="preserve">   </w:t>
      </w:r>
      <w:r w:rsidRPr="00CC5D3B">
        <w:rPr>
          <w:spacing w:val="0"/>
          <w:sz w:val="22"/>
          <w:szCs w:val="22"/>
          <w:lang w:eastAsia="en-US"/>
        </w:rPr>
        <w:t>Федерального закона от 27 июля 2006 года № 152-ФЗ «О персональных данных».</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Приложение: пакет документов, представленный Претендентом, согласно описи, являющейся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неотъемлемой частью настоящей заявки. </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Подпись Претендента         _________________________________/расшифровка подписи/_______________</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 xml:space="preserve">(его полномочного представителя)                                                                      </w:t>
      </w:r>
      <w:r w:rsidR="00842374" w:rsidRPr="00CC5D3B">
        <w:rPr>
          <w:spacing w:val="0"/>
          <w:sz w:val="22"/>
          <w:szCs w:val="22"/>
          <w:lang w:eastAsia="en-US"/>
        </w:rPr>
        <w:tab/>
        <w:t xml:space="preserve">М.П. </w:t>
      </w:r>
    </w:p>
    <w:p w:rsidR="00707156" w:rsidRPr="00CC5D3B" w:rsidRDefault="00707156" w:rsidP="00207AC5">
      <w:pPr>
        <w:ind w:left="-567" w:right="-284"/>
        <w:rPr>
          <w:spacing w:val="0"/>
          <w:sz w:val="22"/>
          <w:szCs w:val="22"/>
          <w:lang w:eastAsia="en-US"/>
        </w:rPr>
      </w:pP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Заявка принята </w:t>
      </w:r>
      <w:r>
        <w:rPr>
          <w:spacing w:val="0"/>
          <w:sz w:val="22"/>
          <w:szCs w:val="22"/>
          <w:lang w:eastAsia="en-US"/>
        </w:rPr>
        <w:t>Организатором аукциона</w:t>
      </w:r>
      <w:r w:rsidR="00707156" w:rsidRPr="00CC5D3B">
        <w:rPr>
          <w:spacing w:val="0"/>
          <w:sz w:val="22"/>
          <w:szCs w:val="22"/>
          <w:lang w:eastAsia="en-US"/>
        </w:rPr>
        <w:t>:</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 час. _________ мин. «________» _____________ 20_____г.   за  №____________________</w:t>
      </w:r>
    </w:p>
    <w:p w:rsidR="00533DB3"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Уполномоченный представитель </w:t>
      </w:r>
      <w:r>
        <w:rPr>
          <w:spacing w:val="0"/>
          <w:sz w:val="22"/>
          <w:szCs w:val="22"/>
          <w:lang w:eastAsia="en-US"/>
        </w:rPr>
        <w:t>Организатора аукциона</w:t>
      </w:r>
      <w:r w:rsidR="00707156" w:rsidRPr="00CC5D3B">
        <w:rPr>
          <w:spacing w:val="0"/>
          <w:sz w:val="22"/>
          <w:szCs w:val="22"/>
          <w:lang w:eastAsia="en-US"/>
        </w:rPr>
        <w:t xml:space="preserve"> </w:t>
      </w:r>
      <w:r>
        <w:rPr>
          <w:spacing w:val="0"/>
          <w:sz w:val="22"/>
          <w:szCs w:val="22"/>
          <w:lang w:eastAsia="en-US"/>
        </w:rPr>
        <w:t xml:space="preserve">         </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__________________________________________</w:t>
      </w:r>
      <w:r>
        <w:rPr>
          <w:spacing w:val="0"/>
          <w:sz w:val="22"/>
          <w:szCs w:val="22"/>
          <w:lang w:eastAsia="en-US"/>
        </w:rPr>
        <w:t>______________________</w:t>
      </w:r>
    </w:p>
    <w:p w:rsidR="00707156" w:rsidRPr="00CC5D3B" w:rsidRDefault="00707156" w:rsidP="00707156">
      <w:pPr>
        <w:spacing w:after="200" w:line="223" w:lineRule="auto"/>
        <w:ind w:left="-567" w:right="-284"/>
        <w:rPr>
          <w:bCs/>
          <w:i/>
          <w:spacing w:val="0"/>
          <w:sz w:val="22"/>
          <w:szCs w:val="22"/>
          <w:lang w:eastAsia="en-US"/>
        </w:rPr>
      </w:pPr>
      <w:r w:rsidRPr="00CC5D3B">
        <w:rPr>
          <w:spacing w:val="0"/>
          <w:sz w:val="22"/>
          <w:szCs w:val="22"/>
          <w:lang w:eastAsia="en-US"/>
        </w:rPr>
        <w:t xml:space="preserve">                                                 подпись, Ф.И.О.</w:t>
      </w:r>
      <w:r w:rsidRPr="00CC5D3B">
        <w:rPr>
          <w:bCs/>
          <w:i/>
          <w:spacing w:val="0"/>
          <w:sz w:val="22"/>
          <w:szCs w:val="22"/>
          <w:lang w:eastAsia="en-US"/>
        </w:rPr>
        <w:br w:type="page"/>
      </w:r>
    </w:p>
    <w:p w:rsidR="00842374" w:rsidRPr="00CC5D3B" w:rsidRDefault="00842374" w:rsidP="00842374">
      <w:pPr>
        <w:keepNext/>
        <w:spacing w:after="60" w:line="276" w:lineRule="auto"/>
        <w:jc w:val="right"/>
        <w:outlineLvl w:val="2"/>
        <w:rPr>
          <w:bCs/>
          <w:i/>
          <w:spacing w:val="0"/>
          <w:sz w:val="22"/>
          <w:szCs w:val="22"/>
          <w:lang w:eastAsia="en-US"/>
        </w:rPr>
      </w:pPr>
    </w:p>
    <w:bookmarkEnd w:id="0"/>
    <w:bookmarkEnd w:id="1"/>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8E599D">
        <w:rPr>
          <w:b/>
          <w:bCs/>
          <w:spacing w:val="0"/>
          <w:sz w:val="22"/>
          <w:szCs w:val="22"/>
          <w:lang w:eastAsia="en-US"/>
        </w:rPr>
        <w:t xml:space="preserve"> недвижимого</w:t>
      </w:r>
      <w:r w:rsidR="000B4C9C">
        <w:rPr>
          <w:b/>
          <w:bCs/>
          <w:spacing w:val="0"/>
          <w:sz w:val="22"/>
          <w:szCs w:val="22"/>
          <w:lang w:eastAsia="en-US"/>
        </w:rPr>
        <w:t xml:space="preserve">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980738">
        <w:rPr>
          <w:spacing w:val="0"/>
          <w:sz w:val="22"/>
          <w:szCs w:val="22"/>
          <w:lang w:eastAsia="en-US"/>
        </w:rPr>
        <w:t xml:space="preserve"> 2019</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0B4C9C" w:rsidP="00DE68CD">
      <w:pPr>
        <w:widowControl w:val="0"/>
        <w:autoSpaceDE w:val="0"/>
        <w:autoSpaceDN w:val="0"/>
        <w:adjustRightInd w:val="0"/>
        <w:ind w:firstLine="360"/>
        <w:jc w:val="both"/>
        <w:rPr>
          <w:spacing w:val="0"/>
          <w:sz w:val="22"/>
          <w:szCs w:val="22"/>
        </w:rPr>
      </w:pPr>
      <w:r>
        <w:rPr>
          <w:spacing w:val="0"/>
          <w:sz w:val="22"/>
          <w:szCs w:val="22"/>
        </w:rPr>
        <w:t>Муниципальное образование Мотыгинский район</w:t>
      </w:r>
      <w:r w:rsidR="00F25278">
        <w:rPr>
          <w:spacing w:val="0"/>
          <w:sz w:val="22"/>
          <w:szCs w:val="22"/>
        </w:rPr>
        <w:t xml:space="preserve"> </w:t>
      </w:r>
      <w:r w:rsidR="0084273F">
        <w:rPr>
          <w:spacing w:val="0"/>
          <w:sz w:val="22"/>
          <w:szCs w:val="22"/>
        </w:rPr>
        <w:t xml:space="preserve"> , Администрация Мотыгинского района Красноярского края</w:t>
      </w:r>
      <w:r>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autoSpaceDE w:val="0"/>
        <w:autoSpaceDN w:val="0"/>
        <w:adjustRightInd w:val="0"/>
        <w:rPr>
          <w:spacing w:val="0"/>
          <w:sz w:val="22"/>
          <w:szCs w:val="22"/>
          <w:lang w:eastAsia="en-US"/>
        </w:rPr>
      </w:pP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Российской Федерации, Федеральным законом от 14.11.2002 г.</w:t>
      </w:r>
      <w:r w:rsidR="00AD41DD">
        <w:rPr>
          <w:spacing w:val="0"/>
          <w:sz w:val="22"/>
          <w:szCs w:val="22"/>
          <w:lang w:eastAsia="en-US"/>
        </w:rPr>
        <w:t xml:space="preserve">, </w:t>
      </w:r>
      <w:r w:rsidRPr="00CC5D3B">
        <w:rPr>
          <w:spacing w:val="0"/>
          <w:sz w:val="22"/>
          <w:szCs w:val="22"/>
          <w:lang w:eastAsia="en-US"/>
        </w:rPr>
        <w:t>,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4C4970" w:rsidRDefault="00DE68CD" w:rsidP="00DE68CD">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 xml:space="preserve">Продавец обязуется передать в собственность Покупателя </w:t>
      </w:r>
      <w:r w:rsidR="004C4970">
        <w:rPr>
          <w:color w:val="000000"/>
          <w:spacing w:val="0"/>
          <w:sz w:val="22"/>
          <w:szCs w:val="22"/>
          <w:lang w:eastAsia="en-US"/>
        </w:rPr>
        <w:t>нежилое</w:t>
      </w:r>
      <w:r w:rsidR="004C4970" w:rsidRPr="004C4970">
        <w:rPr>
          <w:color w:val="000000"/>
          <w:spacing w:val="0"/>
          <w:sz w:val="22"/>
          <w:szCs w:val="22"/>
          <w:lang w:eastAsia="en-US"/>
        </w:rPr>
        <w:t xml:space="preserve"> пом</w:t>
      </w:r>
      <w:r w:rsidR="004C4970">
        <w:rPr>
          <w:color w:val="000000"/>
          <w:spacing w:val="0"/>
          <w:sz w:val="22"/>
          <w:szCs w:val="22"/>
          <w:lang w:eastAsia="en-US"/>
        </w:rPr>
        <w:t xml:space="preserve">ещение, </w:t>
      </w:r>
      <w:r w:rsidR="004C4970" w:rsidRPr="004C4970">
        <w:rPr>
          <w:color w:val="000000"/>
          <w:spacing w:val="0"/>
          <w:sz w:val="22"/>
          <w:szCs w:val="22"/>
          <w:lang w:eastAsia="en-US"/>
        </w:rPr>
        <w:t xml:space="preserve"> кадастровый номер </w:t>
      </w:r>
      <w:r w:rsidR="0077542A">
        <w:rPr>
          <w:color w:val="000000"/>
          <w:spacing w:val="0"/>
          <w:sz w:val="22"/>
          <w:szCs w:val="22"/>
          <w:lang w:eastAsia="en-US"/>
        </w:rPr>
        <w:t>_____________________</w:t>
      </w:r>
      <w:r w:rsidR="004C4970" w:rsidRPr="004C4970">
        <w:rPr>
          <w:color w:val="000000"/>
          <w:spacing w:val="0"/>
          <w:sz w:val="22"/>
          <w:szCs w:val="22"/>
          <w:lang w:eastAsia="en-US"/>
        </w:rPr>
        <w:t xml:space="preserve">, общая площадь </w:t>
      </w:r>
      <w:r w:rsidR="0077542A">
        <w:rPr>
          <w:color w:val="000000"/>
          <w:spacing w:val="0"/>
          <w:sz w:val="22"/>
          <w:szCs w:val="22"/>
          <w:lang w:eastAsia="en-US"/>
        </w:rPr>
        <w:t>___________</w:t>
      </w:r>
      <w:r w:rsidR="004C4970" w:rsidRPr="004C4970">
        <w:rPr>
          <w:color w:val="000000"/>
          <w:spacing w:val="0"/>
          <w:sz w:val="22"/>
          <w:szCs w:val="22"/>
          <w:lang w:eastAsia="en-US"/>
        </w:rPr>
        <w:t xml:space="preserve"> кв. м, этаж </w:t>
      </w:r>
      <w:r w:rsidR="0077542A">
        <w:rPr>
          <w:color w:val="000000"/>
          <w:spacing w:val="0"/>
          <w:sz w:val="22"/>
          <w:szCs w:val="22"/>
          <w:lang w:eastAsia="en-US"/>
        </w:rPr>
        <w:t>____</w:t>
      </w:r>
      <w:r w:rsidR="004C4970" w:rsidRPr="004C4970">
        <w:rPr>
          <w:color w:val="000000"/>
          <w:spacing w:val="0"/>
          <w:sz w:val="22"/>
          <w:szCs w:val="22"/>
          <w:lang w:eastAsia="en-US"/>
        </w:rPr>
        <w:t xml:space="preserve">, </w:t>
      </w:r>
      <w:r w:rsidR="004C4970">
        <w:rPr>
          <w:color w:val="000000"/>
          <w:spacing w:val="0"/>
          <w:sz w:val="22"/>
          <w:szCs w:val="22"/>
          <w:lang w:eastAsia="en-US"/>
        </w:rPr>
        <w:t>расположенное</w:t>
      </w:r>
      <w:r w:rsidR="004C4970" w:rsidRPr="004C4970">
        <w:rPr>
          <w:color w:val="000000"/>
          <w:spacing w:val="0"/>
          <w:sz w:val="22"/>
          <w:szCs w:val="22"/>
          <w:lang w:eastAsia="en-US"/>
        </w:rPr>
        <w:t xml:space="preserve"> по адресу: Красноярский край, Мотыгинский район, рп. Мотыгино,  </w:t>
      </w:r>
      <w:r w:rsidR="004C4970">
        <w:rPr>
          <w:color w:val="000000"/>
          <w:spacing w:val="0"/>
          <w:sz w:val="22"/>
          <w:szCs w:val="22"/>
          <w:lang w:eastAsia="en-US"/>
        </w:rPr>
        <w:t xml:space="preserve">ул. </w:t>
      </w:r>
      <w:r w:rsidR="0077542A">
        <w:rPr>
          <w:color w:val="000000"/>
          <w:spacing w:val="0"/>
          <w:sz w:val="22"/>
          <w:szCs w:val="22"/>
          <w:lang w:eastAsia="en-US"/>
        </w:rPr>
        <w:t>Советская</w:t>
      </w:r>
      <w:r w:rsidR="004C4970">
        <w:rPr>
          <w:color w:val="000000"/>
          <w:spacing w:val="0"/>
          <w:sz w:val="22"/>
          <w:szCs w:val="22"/>
          <w:lang w:eastAsia="en-US"/>
        </w:rPr>
        <w:t>, здание</w:t>
      </w:r>
      <w:r w:rsidR="0077542A">
        <w:rPr>
          <w:color w:val="000000"/>
          <w:spacing w:val="0"/>
          <w:sz w:val="22"/>
          <w:szCs w:val="22"/>
          <w:lang w:eastAsia="en-US"/>
        </w:rPr>
        <w:t xml:space="preserve"> 18, помещение_____</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(далее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FE1A91" w:rsidRDefault="00DE68CD" w:rsidP="00DE68CD">
      <w:pPr>
        <w:ind w:firstLine="567"/>
        <w:jc w:val="both"/>
        <w:rPr>
          <w:color w:val="000000"/>
          <w:spacing w:val="0"/>
          <w:sz w:val="22"/>
          <w:szCs w:val="22"/>
          <w:lang w:eastAsia="en-US"/>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w:t>
      </w:r>
      <w:r w:rsidR="003F4F06">
        <w:rPr>
          <w:color w:val="000000"/>
          <w:spacing w:val="0"/>
          <w:sz w:val="22"/>
          <w:szCs w:val="22"/>
          <w:lang w:eastAsia="en-US"/>
        </w:rPr>
        <w:t>_______________________</w:t>
      </w:r>
    </w:p>
    <w:p w:rsidR="003F4F06" w:rsidRDefault="003F4F06" w:rsidP="00DE68CD">
      <w:pPr>
        <w:ind w:firstLine="567"/>
        <w:jc w:val="both"/>
        <w:rPr>
          <w:color w:val="000000"/>
          <w:spacing w:val="0"/>
          <w:sz w:val="22"/>
          <w:szCs w:val="22"/>
          <w:lang w:eastAsia="en-US"/>
        </w:rPr>
      </w:pPr>
      <w:r>
        <w:rPr>
          <w:color w:val="000000"/>
          <w:spacing w:val="0"/>
          <w:sz w:val="22"/>
          <w:szCs w:val="22"/>
          <w:lang w:eastAsia="en-US"/>
        </w:rPr>
        <w:t>________________________________________________________________________________</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Продавец гарантирует, что на момент заключения Договора Объект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DA2823">
        <w:rPr>
          <w:color w:val="000000"/>
          <w:spacing w:val="0"/>
          <w:sz w:val="22"/>
          <w:szCs w:val="22"/>
          <w:lang w:eastAsia="en-US"/>
        </w:rPr>
        <w:t>_) рублей ___ копеек, без</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04193004790  </w:t>
      </w:r>
      <w:r w:rsidR="00157179" w:rsidRPr="00157179">
        <w:rPr>
          <w:b/>
          <w:color w:val="000000"/>
          <w:spacing w:val="0"/>
          <w:sz w:val="22"/>
          <w:szCs w:val="22"/>
          <w:lang w:eastAsia="en-US"/>
        </w:rPr>
        <w:t>КБК 0</w:t>
      </w:r>
      <w:r w:rsidR="00157179">
        <w:rPr>
          <w:b/>
          <w:color w:val="000000"/>
          <w:spacing w:val="0"/>
          <w:sz w:val="22"/>
          <w:szCs w:val="22"/>
          <w:lang w:eastAsia="en-US"/>
        </w:rPr>
        <w:t>9911402053050000440</w:t>
      </w:r>
      <w:r w:rsidRPr="0007289A">
        <w:rPr>
          <w:b/>
          <w:color w:val="000000"/>
          <w:spacing w:val="0"/>
          <w:sz w:val="22"/>
          <w:szCs w:val="22"/>
          <w:lang w:eastAsia="en-US"/>
        </w:rPr>
        <w:t xml:space="preserve"> (назначение платежа-–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Объекта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xml:space="preserve">. Продавец не несет ответственности за убытки, которые могут возникнуть в результате использования и эксплуатации Покупателем имущества </w:t>
      </w:r>
      <w:r w:rsidR="00F46CF9">
        <w:rPr>
          <w:color w:val="000000"/>
          <w:spacing w:val="0"/>
          <w:sz w:val="22"/>
          <w:szCs w:val="22"/>
          <w:lang w:eastAsia="en-US"/>
        </w:rPr>
        <w:t xml:space="preserve">с момента передачи его по акту  приема </w:t>
      </w:r>
      <w:r w:rsidR="00DE68CD" w:rsidRPr="00CC5D3B">
        <w:rPr>
          <w:color w:val="000000"/>
          <w:spacing w:val="0"/>
          <w:sz w:val="22"/>
          <w:szCs w:val="22"/>
          <w:lang w:eastAsia="en-US"/>
        </w:rPr>
        <w:t>-передачи.</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передаточному акту (акту приема-передачи Объекта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(акта приема-передачи Объекта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8.2. Споры, не урегулированные путем переговоров, передаются на рассмотрение Арбитражного суда </w:t>
      </w:r>
      <w:r w:rsidR="003B4983">
        <w:rPr>
          <w:color w:val="000000"/>
          <w:spacing w:val="0"/>
          <w:sz w:val="22"/>
          <w:szCs w:val="22"/>
          <w:lang w:eastAsia="en-US"/>
        </w:rPr>
        <w:t>Красноярского края</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59191C"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РАСТОРЖЕНИЕ ДОГОВОРА И ВОЗВРАТ ОБЪЕКТА ПРОДАВЦУ</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lastRenderedPageBreak/>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C713E0">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59191C" w:rsidRPr="00CC5D3B" w:rsidRDefault="0059191C" w:rsidP="00C713E0">
      <w:pPr>
        <w:autoSpaceDE w:val="0"/>
        <w:autoSpaceDN w:val="0"/>
        <w:adjustRightInd w:val="0"/>
        <w:spacing w:line="276" w:lineRule="auto"/>
        <w:ind w:firstLine="539"/>
        <w:jc w:val="both"/>
        <w:rPr>
          <w:color w:val="000000"/>
          <w:spacing w:val="0"/>
          <w:sz w:val="22"/>
          <w:szCs w:val="22"/>
          <w:lang w:eastAsia="en-US"/>
        </w:rPr>
      </w:pPr>
    </w:p>
    <w:p w:rsidR="00DE68CD" w:rsidRPr="00C713E0" w:rsidRDefault="00DE68CD" w:rsidP="00C61149">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4B0FF7"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w:t>
      </w:r>
      <w:r w:rsidR="004B0FF7" w:rsidRPr="004B0FF7">
        <w:rPr>
          <w:color w:val="000000"/>
          <w:spacing w:val="0"/>
          <w:sz w:val="22"/>
          <w:szCs w:val="22"/>
          <w:lang w:eastAsia="en-US"/>
        </w:rPr>
        <w:t>Настоящий договор составлен в 3-х экземплярах, имеющих одинаковую юридическую силу</w:t>
      </w:r>
      <w:r w:rsidR="004B0FF7">
        <w:rPr>
          <w:color w:val="000000"/>
          <w:spacing w:val="0"/>
          <w:sz w:val="22"/>
          <w:szCs w:val="22"/>
          <w:lang w:eastAsia="en-US"/>
        </w:rPr>
        <w:t>, один из которых хранится у Продавца</w:t>
      </w:r>
      <w:r w:rsidR="004B0FF7" w:rsidRPr="004B0FF7">
        <w:rPr>
          <w:color w:val="000000"/>
          <w:spacing w:val="0"/>
          <w:sz w:val="22"/>
          <w:szCs w:val="22"/>
          <w:lang w:eastAsia="en-US"/>
        </w:rPr>
        <w:t xml:space="preserve">, второй – в Управления Федеральной  службы  государственной  регистрации, кадастра  и  картографии по </w:t>
      </w:r>
      <w:r w:rsidR="004B0FF7">
        <w:rPr>
          <w:color w:val="000000"/>
          <w:spacing w:val="0"/>
          <w:sz w:val="22"/>
          <w:szCs w:val="22"/>
          <w:lang w:eastAsia="en-US"/>
        </w:rPr>
        <w:t>Красноярскому краю</w:t>
      </w:r>
      <w:r w:rsidR="004B0FF7" w:rsidRPr="004B0FF7">
        <w:rPr>
          <w:color w:val="000000"/>
          <w:spacing w:val="0"/>
          <w:sz w:val="22"/>
          <w:szCs w:val="22"/>
          <w:lang w:eastAsia="en-US"/>
        </w:rPr>
        <w:t>, третий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10.3</w:t>
      </w:r>
      <w:r w:rsidR="00DE68CD" w:rsidRPr="00CC5D3B">
        <w:rPr>
          <w:color w:val="000000"/>
          <w:spacing w:val="0"/>
          <w:sz w:val="22"/>
          <w:szCs w:val="22"/>
          <w:lang w:eastAsia="en-US"/>
        </w:rPr>
        <w:t>.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10.4</w:t>
      </w:r>
      <w:r w:rsidR="00DE68CD" w:rsidRPr="00CC5D3B">
        <w:rPr>
          <w:color w:val="000000"/>
          <w:spacing w:val="0"/>
          <w:sz w:val="22"/>
          <w:szCs w:val="22"/>
          <w:lang w:eastAsia="en-US"/>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AA4F7C" w:rsidRPr="00AA4F7C"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2.2.4. Документы,  на  осуществление государственной  регистрации   права</w:t>
      </w:r>
      <w:r w:rsidR="00BC33A3">
        <w:rPr>
          <w:color w:val="000000"/>
          <w:spacing w:val="0"/>
          <w:sz w:val="22"/>
          <w:szCs w:val="22"/>
          <w:lang w:eastAsia="en-US"/>
        </w:rPr>
        <w:t xml:space="preserve"> собственности Покупателя </w:t>
      </w:r>
      <w:r w:rsidRPr="00AA4F7C">
        <w:rPr>
          <w:color w:val="000000"/>
          <w:spacing w:val="0"/>
          <w:sz w:val="22"/>
          <w:szCs w:val="22"/>
          <w:lang w:eastAsia="en-US"/>
        </w:rPr>
        <w:t xml:space="preserve">  должны  быть  в  установленном  законом  порядке  поданы «Покупателем»  в  органы  Росреестра не позднее 30 (тридцати) календарных дней после</w:t>
      </w:r>
      <w:r w:rsidR="00BC33A3">
        <w:rPr>
          <w:color w:val="000000"/>
          <w:spacing w:val="0"/>
          <w:sz w:val="22"/>
          <w:szCs w:val="22"/>
          <w:lang w:eastAsia="en-US"/>
        </w:rPr>
        <w:t xml:space="preserve"> подписания акта приема-передачи</w:t>
      </w:r>
      <w:r w:rsidRPr="00AA4F7C">
        <w:rPr>
          <w:color w:val="000000"/>
          <w:spacing w:val="0"/>
          <w:sz w:val="22"/>
          <w:szCs w:val="22"/>
          <w:lang w:eastAsia="en-US"/>
        </w:rPr>
        <w:t>.</w:t>
      </w:r>
    </w:p>
    <w:p w:rsidR="00AA4F7C" w:rsidRPr="00CC5D3B"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2.2.5. Государственная регистрация права собственности на муниципальное  имущество осуществляется за счет средств «Покупателя».</w:t>
      </w:r>
    </w:p>
    <w:p w:rsidR="00DE68CD" w:rsidRDefault="00DE68CD"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sidRPr="00CC5D3B">
        <w:rPr>
          <w:color w:val="000000"/>
          <w:spacing w:val="0"/>
          <w:sz w:val="22"/>
          <w:szCs w:val="22"/>
          <w:lang w:eastAsia="en-US"/>
        </w:rPr>
        <w:t>12. АДРЕСА, РЕКВИЗИТЫ И ПОДПИСИ СТОРОН</w:t>
      </w:r>
    </w:p>
    <w:p w:rsidR="00DE68CD" w:rsidRPr="00CC5D3B" w:rsidRDefault="0007289A" w:rsidP="001848CD">
      <w:pPr>
        <w:overflowPunct w:val="0"/>
        <w:autoSpaceDE w:val="0"/>
        <w:autoSpaceDN w:val="0"/>
        <w:adjustRightInd w:val="0"/>
        <w:spacing w:after="200" w:line="276" w:lineRule="auto"/>
        <w:textAlignment w:val="baseline"/>
        <w:rPr>
          <w:spacing w:val="0"/>
          <w:sz w:val="22"/>
          <w:szCs w:val="22"/>
          <w:lang w:eastAsia="en-US"/>
        </w:rPr>
      </w:pPr>
      <w:r>
        <w:rPr>
          <w:color w:val="000000"/>
          <w:spacing w:val="0"/>
          <w:sz w:val="22"/>
          <w:szCs w:val="22"/>
          <w:lang w:eastAsia="en-US"/>
        </w:rPr>
        <w:t>администрация Мотыгинского района</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F92AF2" w:rsidRDefault="00F92AF2"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lastRenderedPageBreak/>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6325EC" w:rsidP="001848CD">
      <w:pPr>
        <w:ind w:firstLine="6804"/>
        <w:rPr>
          <w:b/>
          <w:spacing w:val="0"/>
          <w:sz w:val="22"/>
          <w:szCs w:val="22"/>
          <w:lang w:eastAsia="en-US"/>
        </w:rPr>
      </w:pPr>
      <w:r>
        <w:rPr>
          <w:b/>
          <w:spacing w:val="0"/>
          <w:sz w:val="22"/>
          <w:szCs w:val="22"/>
          <w:lang w:eastAsia="en-US"/>
        </w:rPr>
        <w:t xml:space="preserve"> недвижимого </w:t>
      </w:r>
      <w:r w:rsidR="001848CD">
        <w:rPr>
          <w:b/>
          <w:spacing w:val="0"/>
          <w:sz w:val="22"/>
          <w:szCs w:val="22"/>
          <w:lang w:eastAsia="en-US"/>
        </w:rPr>
        <w:t xml:space="preserve">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1848CD" w:rsidRPr="00CC5D3B" w:rsidRDefault="00980738" w:rsidP="001848CD">
      <w:pPr>
        <w:ind w:firstLine="6804"/>
        <w:rPr>
          <w:b/>
          <w:spacing w:val="0"/>
          <w:sz w:val="22"/>
          <w:szCs w:val="22"/>
          <w:lang w:eastAsia="en-US"/>
        </w:rPr>
      </w:pPr>
      <w:r>
        <w:rPr>
          <w:b/>
          <w:spacing w:val="0"/>
          <w:sz w:val="22"/>
          <w:szCs w:val="22"/>
          <w:lang w:eastAsia="en-US"/>
        </w:rPr>
        <w:t>от «___»_____________ 2019</w:t>
      </w:r>
    </w:p>
    <w:p w:rsidR="00DE68CD" w:rsidRPr="00CC5D3B" w:rsidRDefault="00DE68CD" w:rsidP="00DE68CD">
      <w:pPr>
        <w:jc w:val="right"/>
        <w:rPr>
          <w:b/>
          <w:spacing w:val="0"/>
          <w:sz w:val="22"/>
          <w:szCs w:val="22"/>
          <w:lang w:eastAsia="en-US"/>
        </w:rPr>
      </w:pP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sidR="00980738">
        <w:rPr>
          <w:spacing w:val="0"/>
          <w:sz w:val="22"/>
          <w:szCs w:val="22"/>
          <w:lang w:eastAsia="en-US"/>
        </w:rPr>
        <w:t xml:space="preserve">               «___»_______ 2019</w:t>
      </w:r>
      <w:r w:rsidR="00DE68CD" w:rsidRPr="00CC5D3B">
        <w:rPr>
          <w:spacing w:val="0"/>
          <w:sz w:val="22"/>
          <w:szCs w:val="22"/>
          <w:lang w:eastAsia="en-US"/>
        </w:rPr>
        <w:t>г.</w:t>
      </w:r>
    </w:p>
    <w:p w:rsidR="00DE68CD" w:rsidRPr="00CC5D3B" w:rsidRDefault="00DE68CD" w:rsidP="00DE68CD">
      <w:pPr>
        <w:spacing w:after="200" w:line="276" w:lineRule="auto"/>
        <w:ind w:firstLine="567"/>
        <w:jc w:val="both"/>
        <w:rPr>
          <w:spacing w:val="0"/>
          <w:sz w:val="22"/>
          <w:szCs w:val="22"/>
          <w:lang w:eastAsia="en-US"/>
        </w:rPr>
      </w:pPr>
      <w:r w:rsidRPr="00CC5D3B">
        <w:rPr>
          <w:spacing w:val="0"/>
          <w:sz w:val="22"/>
          <w:szCs w:val="22"/>
          <w:lang w:eastAsia="en-US"/>
        </w:rPr>
        <w:t xml:space="preserve">Мы, </w:t>
      </w:r>
      <w:r w:rsidR="00F25278">
        <w:rPr>
          <w:spacing w:val="0"/>
          <w:sz w:val="22"/>
          <w:szCs w:val="22"/>
          <w:lang w:eastAsia="en-US"/>
        </w:rPr>
        <w:t xml:space="preserve">Муниципальное образование </w:t>
      </w:r>
      <w:r w:rsidR="001848CD" w:rsidRPr="001848CD">
        <w:rPr>
          <w:spacing w:val="0"/>
          <w:sz w:val="22"/>
          <w:szCs w:val="22"/>
          <w:lang w:eastAsia="en-US"/>
        </w:rPr>
        <w:t xml:space="preserve">Мотыгинский район,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 в лице __________________________________________, действующего на основании </w:t>
      </w:r>
      <w:r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w:t>
      </w:r>
      <w:r w:rsidR="006325EC">
        <w:rPr>
          <w:spacing w:val="0"/>
          <w:sz w:val="22"/>
          <w:szCs w:val="22"/>
          <w:lang w:eastAsia="en-US"/>
        </w:rPr>
        <w:t xml:space="preserve"> недвижимого </w:t>
      </w:r>
      <w:r w:rsidRPr="00CC5D3B">
        <w:rPr>
          <w:spacing w:val="0"/>
          <w:sz w:val="22"/>
          <w:szCs w:val="22"/>
          <w:lang w:eastAsia="en-US"/>
        </w:rPr>
        <w:t xml:space="preserve"> Имущества (далее - Договор), передал Покупателю, а Покупатель принял Имущество</w:t>
      </w:r>
      <w:r w:rsidR="00705BDD">
        <w:rPr>
          <w:color w:val="000000"/>
          <w:spacing w:val="0"/>
          <w:sz w:val="22"/>
          <w:szCs w:val="22"/>
          <w:lang w:eastAsia="en-US"/>
        </w:rPr>
        <w:t>:</w:t>
      </w:r>
    </w:p>
    <w:p w:rsidR="00685B12" w:rsidRDefault="00685B12" w:rsidP="00DE68CD">
      <w:pPr>
        <w:widowControl w:val="0"/>
        <w:shd w:val="clear" w:color="auto" w:fill="FFFFFF"/>
        <w:spacing w:after="200" w:line="276" w:lineRule="auto"/>
        <w:ind w:firstLine="567"/>
        <w:jc w:val="both"/>
        <w:rPr>
          <w:color w:val="000000"/>
          <w:spacing w:val="0"/>
          <w:sz w:val="22"/>
          <w:szCs w:val="22"/>
          <w:lang w:eastAsia="en-US"/>
        </w:rPr>
      </w:pPr>
      <w:r w:rsidRPr="00685B12">
        <w:rPr>
          <w:color w:val="000000"/>
          <w:spacing w:val="0"/>
          <w:sz w:val="22"/>
          <w:szCs w:val="22"/>
          <w:lang w:eastAsia="en-US"/>
        </w:rPr>
        <w:t>номер _____________________, общая площадь ___________ кв. м, этаж ____, расположенное по адресу: Красноярский край, Мотыгинский район, рп. Мотыгино,  ул. Советская, здание 18, помещение_____</w:t>
      </w:r>
    </w:p>
    <w:p w:rsidR="00DE68CD" w:rsidRPr="00CC5D3B" w:rsidRDefault="00DE68CD" w:rsidP="00DE68CD">
      <w:pPr>
        <w:widowControl w:val="0"/>
        <w:shd w:val="clear" w:color="auto" w:fill="FFFFFF"/>
        <w:spacing w:after="200" w:line="276" w:lineRule="auto"/>
        <w:ind w:firstLine="567"/>
        <w:jc w:val="both"/>
        <w:rPr>
          <w:spacing w:val="0"/>
          <w:sz w:val="22"/>
          <w:szCs w:val="22"/>
          <w:lang w:eastAsia="en-US"/>
        </w:rPr>
      </w:pPr>
      <w:r w:rsidRPr="00CC5D3B">
        <w:rPr>
          <w:spacing w:val="0"/>
          <w:sz w:val="22"/>
          <w:szCs w:val="22"/>
          <w:lang w:eastAsia="en-US"/>
        </w:rPr>
        <w:t>Стороны подписанием данного Акта констатируют:</w:t>
      </w:r>
    </w:p>
    <w:p w:rsidR="00DE68CD" w:rsidRPr="00CC5D3B" w:rsidRDefault="00DE68CD" w:rsidP="00CC5D3B">
      <w:pPr>
        <w:pStyle w:val="af7"/>
        <w:jc w:val="both"/>
        <w:rPr>
          <w:rFonts w:ascii="Times New Roman" w:hAnsi="Times New Roman"/>
        </w:rPr>
      </w:pPr>
      <w:r w:rsidRPr="00CC5D3B">
        <w:rPr>
          <w:rFonts w:ascii="Times New Roman" w:hAnsi="Times New Roman"/>
        </w:rPr>
        <w:t>а. имущество передано Продавцом и пр</w:t>
      </w:r>
      <w:r w:rsidR="00BE3415">
        <w:rPr>
          <w:rFonts w:ascii="Times New Roman" w:hAnsi="Times New Roman"/>
        </w:rPr>
        <w:t>инято Покупателем в нормальном</w:t>
      </w:r>
      <w:r w:rsidRPr="00CC5D3B">
        <w:rPr>
          <w:rFonts w:ascii="Times New Roman" w:hAnsi="Times New Roman"/>
        </w:rPr>
        <w:t xml:space="preserve"> состоян</w:t>
      </w:r>
      <w:r w:rsidR="00BE3415">
        <w:rPr>
          <w:rFonts w:ascii="Times New Roman" w:hAnsi="Times New Roman"/>
        </w:rPr>
        <w:t xml:space="preserve">ии, пригодном для его </w:t>
      </w:r>
      <w:r w:rsidRPr="00CC5D3B">
        <w:rPr>
          <w:rFonts w:ascii="Times New Roman" w:hAnsi="Times New Roman"/>
        </w:rPr>
        <w:t xml:space="preserve"> эксплуатации. Претензий у Покупателя по качеству Имущества не имеется.</w:t>
      </w:r>
    </w:p>
    <w:p w:rsidR="00DE68CD" w:rsidRPr="00CC5D3B" w:rsidRDefault="00DE68CD" w:rsidP="00CC5D3B">
      <w:pPr>
        <w:pStyle w:val="af7"/>
        <w:ind w:firstLine="708"/>
        <w:jc w:val="both"/>
        <w:rPr>
          <w:rFonts w:ascii="Times New Roman" w:hAnsi="Times New Roman"/>
        </w:rPr>
      </w:pPr>
      <w:r w:rsidRPr="00CC5D3B">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Акт составлен в ко</w:t>
      </w:r>
      <w:r w:rsidR="00827C96">
        <w:rPr>
          <w:rFonts w:ascii="Times New Roman" w:eastAsia="Calibri" w:hAnsi="Times New Roman"/>
        </w:rPr>
        <w:t>личестве в 3 (трех</w:t>
      </w:r>
      <w:r w:rsidRPr="00CC5D3B">
        <w:rPr>
          <w:rFonts w:ascii="Times New Roman" w:eastAsia="Calibri" w:hAnsi="Times New Roman"/>
        </w:rPr>
        <w:t xml:space="preserve">) экземпляров, один из которых хранится - </w:t>
      </w:r>
      <w:r w:rsidR="00827C96">
        <w:rPr>
          <w:rFonts w:ascii="Times New Roman" w:eastAsia="Calibri" w:hAnsi="Times New Roman"/>
        </w:rPr>
        <w:t>у Покупателя, один - у Продавца, один-</w:t>
      </w:r>
      <w:r w:rsidR="00827C96" w:rsidRPr="00827C96">
        <w:t xml:space="preserve"> </w:t>
      </w:r>
      <w:r w:rsidR="00827C96" w:rsidRPr="00827C96">
        <w:rPr>
          <w:rFonts w:ascii="Times New Roman" w:eastAsia="Calibri" w:hAnsi="Times New Roman"/>
        </w:rPr>
        <w:t>в Управления Федеральной  службы  государственной  регистрации, кадастра  и  картографии по Красноярскому краю</w:t>
      </w:r>
      <w:r w:rsidR="006C4A68">
        <w:rPr>
          <w:rFonts w:ascii="Times New Roman" w:eastAsia="Calibri" w:hAnsi="Times New Roman"/>
        </w:rPr>
        <w:t>.</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Продавец</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w:t>
            </w:r>
          </w:p>
        </w:tc>
        <w:tc>
          <w:tcPr>
            <w:tcW w:w="4803"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w:t>
            </w:r>
            <w:r w:rsidRPr="00CC5D3B">
              <w:rPr>
                <w:b/>
                <w:spacing w:val="0"/>
                <w:sz w:val="22"/>
                <w:szCs w:val="22"/>
                <w:lang w:eastAsia="en-US"/>
              </w:rPr>
              <w:t>окупатель</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_______________________________</w:t>
            </w:r>
          </w:p>
        </w:tc>
      </w:tr>
    </w:tbl>
    <w:p w:rsidR="007426CA" w:rsidRPr="00CC5D3B" w:rsidRDefault="007426CA" w:rsidP="00CC5D3B">
      <w:pPr>
        <w:spacing w:after="200" w:line="276" w:lineRule="auto"/>
        <w:rPr>
          <w:sz w:val="22"/>
          <w:szCs w:val="22"/>
        </w:rPr>
      </w:pPr>
    </w:p>
    <w:sectPr w:rsidR="007426CA" w:rsidRPr="00CC5D3B" w:rsidSect="0074735D">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A6" w:rsidRDefault="004468A6" w:rsidP="00842374">
      <w:r>
        <w:separator/>
      </w:r>
    </w:p>
  </w:endnote>
  <w:endnote w:type="continuationSeparator" w:id="1">
    <w:p w:rsidR="004468A6" w:rsidRDefault="004468A6"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6" w:rsidRDefault="00EA2613" w:rsidP="0074735D">
    <w:pPr>
      <w:pStyle w:val="af"/>
      <w:framePr w:wrap="around" w:vAnchor="text" w:hAnchor="margin" w:xAlign="right" w:y="1"/>
      <w:rPr>
        <w:rStyle w:val="af1"/>
      </w:rPr>
    </w:pPr>
    <w:r>
      <w:rPr>
        <w:rStyle w:val="af1"/>
      </w:rPr>
      <w:fldChar w:fldCharType="begin"/>
    </w:r>
    <w:r w:rsidR="003F4F06">
      <w:rPr>
        <w:rStyle w:val="af1"/>
      </w:rPr>
      <w:instrText xml:space="preserve">PAGE  </w:instrText>
    </w:r>
    <w:r>
      <w:rPr>
        <w:rStyle w:val="af1"/>
      </w:rPr>
      <w:fldChar w:fldCharType="end"/>
    </w:r>
  </w:p>
  <w:p w:rsidR="003F4F06" w:rsidRDefault="003F4F06"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6" w:rsidRDefault="00EA2613" w:rsidP="0074735D">
    <w:pPr>
      <w:pStyle w:val="af"/>
      <w:framePr w:wrap="around" w:vAnchor="text" w:hAnchor="margin" w:xAlign="right" w:y="1"/>
      <w:rPr>
        <w:rStyle w:val="af1"/>
      </w:rPr>
    </w:pPr>
    <w:r>
      <w:rPr>
        <w:rStyle w:val="af1"/>
      </w:rPr>
      <w:fldChar w:fldCharType="begin"/>
    </w:r>
    <w:r w:rsidR="003F4F06">
      <w:rPr>
        <w:rStyle w:val="af1"/>
      </w:rPr>
      <w:instrText xml:space="preserve">PAGE  </w:instrText>
    </w:r>
    <w:r>
      <w:rPr>
        <w:rStyle w:val="af1"/>
      </w:rPr>
      <w:fldChar w:fldCharType="separate"/>
    </w:r>
    <w:r w:rsidR="00980738">
      <w:rPr>
        <w:rStyle w:val="af1"/>
        <w:noProof/>
      </w:rPr>
      <w:t>8</w:t>
    </w:r>
    <w:r>
      <w:rPr>
        <w:rStyle w:val="af1"/>
      </w:rPr>
      <w:fldChar w:fldCharType="end"/>
    </w:r>
  </w:p>
  <w:p w:rsidR="003F4F06" w:rsidRDefault="003F4F06"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A6" w:rsidRDefault="004468A6" w:rsidP="00842374">
      <w:r>
        <w:separator/>
      </w:r>
    </w:p>
  </w:footnote>
  <w:footnote w:type="continuationSeparator" w:id="1">
    <w:p w:rsidR="004468A6" w:rsidRDefault="004468A6" w:rsidP="00842374">
      <w:r>
        <w:continuationSeparator/>
      </w:r>
    </w:p>
  </w:footnote>
  <w:footnote w:id="2">
    <w:p w:rsidR="003F4F06" w:rsidRDefault="003F4F06" w:rsidP="00842374">
      <w:pPr>
        <w:pStyle w:val="af4"/>
        <w:rPr>
          <w:bCs/>
          <w:sz w:val="16"/>
          <w:szCs w:val="16"/>
        </w:rPr>
      </w:pPr>
      <w:r w:rsidRPr="00145EA0">
        <w:rPr>
          <w:rStyle w:val="af6"/>
          <w:b/>
          <w:sz w:val="22"/>
          <w:szCs w:val="22"/>
        </w:rPr>
        <w:footnoteRef/>
      </w:r>
      <w:r>
        <w:rPr>
          <w:sz w:val="16"/>
          <w:szCs w:val="16"/>
        </w:rPr>
        <w:t xml:space="preserve">Заполняется при подаче заявки </w:t>
      </w:r>
      <w:r w:rsidRPr="00341234">
        <w:rPr>
          <w:bCs/>
          <w:sz w:val="16"/>
          <w:szCs w:val="16"/>
        </w:rPr>
        <w:t>юридическим лицом</w:t>
      </w:r>
    </w:p>
    <w:p w:rsidR="003F4F06" w:rsidRDefault="003F4F06" w:rsidP="00842374">
      <w:pPr>
        <w:pStyle w:val="14"/>
        <w:spacing w:line="204" w:lineRule="auto"/>
        <w:ind w:left="0" w:firstLine="0"/>
        <w:rPr>
          <w:color w:val="auto"/>
          <w:sz w:val="16"/>
          <w:szCs w:val="16"/>
        </w:rPr>
      </w:pPr>
      <w:r>
        <w:rPr>
          <w:color w:val="auto"/>
          <w:sz w:val="16"/>
          <w:szCs w:val="16"/>
        </w:rPr>
        <w:t>** Заполняется при подаче заявки лицом, действующим по доверенности</w:t>
      </w:r>
    </w:p>
    <w:p w:rsidR="003F4F06" w:rsidRDefault="003F4F06" w:rsidP="0084237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576579"/>
    <w:rsid w:val="00003ED2"/>
    <w:rsid w:val="000042F3"/>
    <w:rsid w:val="000049A6"/>
    <w:rsid w:val="00007AE9"/>
    <w:rsid w:val="00011F60"/>
    <w:rsid w:val="000124BD"/>
    <w:rsid w:val="0001520E"/>
    <w:rsid w:val="0001647E"/>
    <w:rsid w:val="0001655B"/>
    <w:rsid w:val="00021DC0"/>
    <w:rsid w:val="0002494E"/>
    <w:rsid w:val="00026353"/>
    <w:rsid w:val="00035841"/>
    <w:rsid w:val="00037280"/>
    <w:rsid w:val="00047CA6"/>
    <w:rsid w:val="00047F48"/>
    <w:rsid w:val="0007289A"/>
    <w:rsid w:val="00074796"/>
    <w:rsid w:val="00092721"/>
    <w:rsid w:val="00095072"/>
    <w:rsid w:val="000A1B49"/>
    <w:rsid w:val="000A3E0E"/>
    <w:rsid w:val="000A4A4B"/>
    <w:rsid w:val="000B1D70"/>
    <w:rsid w:val="000B4C9C"/>
    <w:rsid w:val="000B52DA"/>
    <w:rsid w:val="000C66DA"/>
    <w:rsid w:val="000C7DD5"/>
    <w:rsid w:val="000D0793"/>
    <w:rsid w:val="000E0CE0"/>
    <w:rsid w:val="000E1AAA"/>
    <w:rsid w:val="000E2755"/>
    <w:rsid w:val="000E6012"/>
    <w:rsid w:val="000E7004"/>
    <w:rsid w:val="000F1CE2"/>
    <w:rsid w:val="000F392A"/>
    <w:rsid w:val="0010348D"/>
    <w:rsid w:val="00103D7B"/>
    <w:rsid w:val="001043AE"/>
    <w:rsid w:val="00105BCA"/>
    <w:rsid w:val="00115828"/>
    <w:rsid w:val="00120250"/>
    <w:rsid w:val="00121347"/>
    <w:rsid w:val="001259C5"/>
    <w:rsid w:val="0014089F"/>
    <w:rsid w:val="001442F7"/>
    <w:rsid w:val="00144AC6"/>
    <w:rsid w:val="0015206F"/>
    <w:rsid w:val="001534D1"/>
    <w:rsid w:val="00155A82"/>
    <w:rsid w:val="00157179"/>
    <w:rsid w:val="0017103B"/>
    <w:rsid w:val="00175A0C"/>
    <w:rsid w:val="001818D4"/>
    <w:rsid w:val="001843B2"/>
    <w:rsid w:val="001848CD"/>
    <w:rsid w:val="00194908"/>
    <w:rsid w:val="00195C92"/>
    <w:rsid w:val="001A73A4"/>
    <w:rsid w:val="001B043A"/>
    <w:rsid w:val="001B58A6"/>
    <w:rsid w:val="001B5D67"/>
    <w:rsid w:val="001C6304"/>
    <w:rsid w:val="001D137D"/>
    <w:rsid w:val="001D143F"/>
    <w:rsid w:val="001D5994"/>
    <w:rsid w:val="001E2F8C"/>
    <w:rsid w:val="001E7D51"/>
    <w:rsid w:val="001F06E4"/>
    <w:rsid w:val="00203A98"/>
    <w:rsid w:val="00207AC5"/>
    <w:rsid w:val="00211D43"/>
    <w:rsid w:val="00213141"/>
    <w:rsid w:val="00222E54"/>
    <w:rsid w:val="00224543"/>
    <w:rsid w:val="00227B9F"/>
    <w:rsid w:val="00232644"/>
    <w:rsid w:val="00235146"/>
    <w:rsid w:val="00235F4D"/>
    <w:rsid w:val="002477EA"/>
    <w:rsid w:val="0025136C"/>
    <w:rsid w:val="0025347A"/>
    <w:rsid w:val="00263AED"/>
    <w:rsid w:val="00276222"/>
    <w:rsid w:val="00280DE2"/>
    <w:rsid w:val="00285A64"/>
    <w:rsid w:val="00286A4A"/>
    <w:rsid w:val="00287428"/>
    <w:rsid w:val="00295C55"/>
    <w:rsid w:val="002B2A2A"/>
    <w:rsid w:val="002B5138"/>
    <w:rsid w:val="002C3DB5"/>
    <w:rsid w:val="002C45C3"/>
    <w:rsid w:val="002E7293"/>
    <w:rsid w:val="002E7DBB"/>
    <w:rsid w:val="002F006E"/>
    <w:rsid w:val="002F07BE"/>
    <w:rsid w:val="002F7D5C"/>
    <w:rsid w:val="00300A14"/>
    <w:rsid w:val="003049BE"/>
    <w:rsid w:val="003063DC"/>
    <w:rsid w:val="003137D2"/>
    <w:rsid w:val="00325E65"/>
    <w:rsid w:val="00327D32"/>
    <w:rsid w:val="00330060"/>
    <w:rsid w:val="00331586"/>
    <w:rsid w:val="00332AF9"/>
    <w:rsid w:val="0033636D"/>
    <w:rsid w:val="00343ACB"/>
    <w:rsid w:val="0034642D"/>
    <w:rsid w:val="00347AB0"/>
    <w:rsid w:val="0035013A"/>
    <w:rsid w:val="00350C2A"/>
    <w:rsid w:val="00363899"/>
    <w:rsid w:val="00366505"/>
    <w:rsid w:val="0036691B"/>
    <w:rsid w:val="00372BDD"/>
    <w:rsid w:val="003968E5"/>
    <w:rsid w:val="003A16F3"/>
    <w:rsid w:val="003A31F8"/>
    <w:rsid w:val="003A7C72"/>
    <w:rsid w:val="003B2E41"/>
    <w:rsid w:val="003B4983"/>
    <w:rsid w:val="003B5BF3"/>
    <w:rsid w:val="003C0A65"/>
    <w:rsid w:val="003C2E52"/>
    <w:rsid w:val="003C3AA7"/>
    <w:rsid w:val="003C3EBA"/>
    <w:rsid w:val="003D0925"/>
    <w:rsid w:val="003D20A4"/>
    <w:rsid w:val="003D5DB4"/>
    <w:rsid w:val="003D5EE9"/>
    <w:rsid w:val="003E1244"/>
    <w:rsid w:val="003E49D7"/>
    <w:rsid w:val="003E67BB"/>
    <w:rsid w:val="003E69E5"/>
    <w:rsid w:val="003F4460"/>
    <w:rsid w:val="003F4F06"/>
    <w:rsid w:val="00402A7D"/>
    <w:rsid w:val="00404DEA"/>
    <w:rsid w:val="00407674"/>
    <w:rsid w:val="00407AEC"/>
    <w:rsid w:val="00410FDF"/>
    <w:rsid w:val="004120C7"/>
    <w:rsid w:val="00414348"/>
    <w:rsid w:val="004153C2"/>
    <w:rsid w:val="00415BD5"/>
    <w:rsid w:val="004273E1"/>
    <w:rsid w:val="00430FF3"/>
    <w:rsid w:val="00434348"/>
    <w:rsid w:val="004401CE"/>
    <w:rsid w:val="0044501F"/>
    <w:rsid w:val="004468A6"/>
    <w:rsid w:val="004569D3"/>
    <w:rsid w:val="004621E6"/>
    <w:rsid w:val="00462C52"/>
    <w:rsid w:val="0046531D"/>
    <w:rsid w:val="004666F2"/>
    <w:rsid w:val="00466C2B"/>
    <w:rsid w:val="004768F1"/>
    <w:rsid w:val="00477D5A"/>
    <w:rsid w:val="00482F6B"/>
    <w:rsid w:val="004836F1"/>
    <w:rsid w:val="0048445B"/>
    <w:rsid w:val="00495F20"/>
    <w:rsid w:val="00496466"/>
    <w:rsid w:val="004A4DB3"/>
    <w:rsid w:val="004A4ECC"/>
    <w:rsid w:val="004B0FF7"/>
    <w:rsid w:val="004B3BA4"/>
    <w:rsid w:val="004B69A7"/>
    <w:rsid w:val="004C4970"/>
    <w:rsid w:val="004C60ED"/>
    <w:rsid w:val="004C7101"/>
    <w:rsid w:val="004D4B88"/>
    <w:rsid w:val="004D4D9B"/>
    <w:rsid w:val="004E5976"/>
    <w:rsid w:val="004E7294"/>
    <w:rsid w:val="004F17A3"/>
    <w:rsid w:val="004F59FC"/>
    <w:rsid w:val="004F5DBB"/>
    <w:rsid w:val="004F6FCF"/>
    <w:rsid w:val="00500736"/>
    <w:rsid w:val="00506ED0"/>
    <w:rsid w:val="00510801"/>
    <w:rsid w:val="005118D3"/>
    <w:rsid w:val="0052795E"/>
    <w:rsid w:val="00532EB6"/>
    <w:rsid w:val="00533130"/>
    <w:rsid w:val="00533DB3"/>
    <w:rsid w:val="00534BBA"/>
    <w:rsid w:val="00536A78"/>
    <w:rsid w:val="005372B1"/>
    <w:rsid w:val="00540CE0"/>
    <w:rsid w:val="0054209D"/>
    <w:rsid w:val="00543315"/>
    <w:rsid w:val="00546BAC"/>
    <w:rsid w:val="00556992"/>
    <w:rsid w:val="00557E4B"/>
    <w:rsid w:val="00572CDC"/>
    <w:rsid w:val="00576579"/>
    <w:rsid w:val="0058007A"/>
    <w:rsid w:val="00582158"/>
    <w:rsid w:val="0058413C"/>
    <w:rsid w:val="00585DCD"/>
    <w:rsid w:val="005861D8"/>
    <w:rsid w:val="00587810"/>
    <w:rsid w:val="0059106B"/>
    <w:rsid w:val="0059191C"/>
    <w:rsid w:val="00593B33"/>
    <w:rsid w:val="00594467"/>
    <w:rsid w:val="005958BF"/>
    <w:rsid w:val="005A20CA"/>
    <w:rsid w:val="005C27AE"/>
    <w:rsid w:val="005C71A8"/>
    <w:rsid w:val="005D71FA"/>
    <w:rsid w:val="005E0A8D"/>
    <w:rsid w:val="005E181D"/>
    <w:rsid w:val="005F4054"/>
    <w:rsid w:val="005F4E86"/>
    <w:rsid w:val="005F5223"/>
    <w:rsid w:val="005F6F35"/>
    <w:rsid w:val="006044BA"/>
    <w:rsid w:val="00604F2C"/>
    <w:rsid w:val="00610EAB"/>
    <w:rsid w:val="0061245B"/>
    <w:rsid w:val="006219AC"/>
    <w:rsid w:val="00621D53"/>
    <w:rsid w:val="00621ED8"/>
    <w:rsid w:val="00622A1F"/>
    <w:rsid w:val="00623EE4"/>
    <w:rsid w:val="00624C40"/>
    <w:rsid w:val="00625681"/>
    <w:rsid w:val="00631BA4"/>
    <w:rsid w:val="006325EC"/>
    <w:rsid w:val="00633393"/>
    <w:rsid w:val="006335DE"/>
    <w:rsid w:val="00641FD8"/>
    <w:rsid w:val="00645A7C"/>
    <w:rsid w:val="00647F6F"/>
    <w:rsid w:val="00650F3B"/>
    <w:rsid w:val="006511E3"/>
    <w:rsid w:val="00656D68"/>
    <w:rsid w:val="00657A4D"/>
    <w:rsid w:val="0067151E"/>
    <w:rsid w:val="00672F53"/>
    <w:rsid w:val="00674A15"/>
    <w:rsid w:val="006772E7"/>
    <w:rsid w:val="00685732"/>
    <w:rsid w:val="00685B12"/>
    <w:rsid w:val="00693BE0"/>
    <w:rsid w:val="006A7FAB"/>
    <w:rsid w:val="006B0FF1"/>
    <w:rsid w:val="006B4891"/>
    <w:rsid w:val="006C3E1C"/>
    <w:rsid w:val="006C4385"/>
    <w:rsid w:val="006C4A68"/>
    <w:rsid w:val="006C7CC6"/>
    <w:rsid w:val="006D169E"/>
    <w:rsid w:val="006D1D2F"/>
    <w:rsid w:val="006D51B9"/>
    <w:rsid w:val="006D7411"/>
    <w:rsid w:val="006E07CB"/>
    <w:rsid w:val="006E2B48"/>
    <w:rsid w:val="006F1750"/>
    <w:rsid w:val="006F36DB"/>
    <w:rsid w:val="006F5563"/>
    <w:rsid w:val="00701730"/>
    <w:rsid w:val="00701FA4"/>
    <w:rsid w:val="00702DF3"/>
    <w:rsid w:val="007033C1"/>
    <w:rsid w:val="00705BDD"/>
    <w:rsid w:val="00707156"/>
    <w:rsid w:val="007147C4"/>
    <w:rsid w:val="007151AE"/>
    <w:rsid w:val="00717233"/>
    <w:rsid w:val="007252D9"/>
    <w:rsid w:val="00733D65"/>
    <w:rsid w:val="007341F7"/>
    <w:rsid w:val="0073491A"/>
    <w:rsid w:val="00734B31"/>
    <w:rsid w:val="00740B86"/>
    <w:rsid w:val="007426CA"/>
    <w:rsid w:val="0074735D"/>
    <w:rsid w:val="00752F97"/>
    <w:rsid w:val="00762C41"/>
    <w:rsid w:val="0076329F"/>
    <w:rsid w:val="007664D8"/>
    <w:rsid w:val="0077542A"/>
    <w:rsid w:val="00780A8A"/>
    <w:rsid w:val="00786377"/>
    <w:rsid w:val="00792D11"/>
    <w:rsid w:val="00793107"/>
    <w:rsid w:val="007A4865"/>
    <w:rsid w:val="007A6070"/>
    <w:rsid w:val="007B071D"/>
    <w:rsid w:val="007B145B"/>
    <w:rsid w:val="007B42A7"/>
    <w:rsid w:val="007B5119"/>
    <w:rsid w:val="007B520B"/>
    <w:rsid w:val="007C2BE8"/>
    <w:rsid w:val="007C455B"/>
    <w:rsid w:val="007D7A72"/>
    <w:rsid w:val="007E0EF5"/>
    <w:rsid w:val="007E3E70"/>
    <w:rsid w:val="007E613E"/>
    <w:rsid w:val="007F04D8"/>
    <w:rsid w:val="007F6A85"/>
    <w:rsid w:val="00801FE1"/>
    <w:rsid w:val="00807898"/>
    <w:rsid w:val="008078BB"/>
    <w:rsid w:val="00807D27"/>
    <w:rsid w:val="00815537"/>
    <w:rsid w:val="00821823"/>
    <w:rsid w:val="008267FA"/>
    <w:rsid w:val="00827959"/>
    <w:rsid w:val="00827C96"/>
    <w:rsid w:val="00827F63"/>
    <w:rsid w:val="008342A8"/>
    <w:rsid w:val="008351BB"/>
    <w:rsid w:val="008376D3"/>
    <w:rsid w:val="00842374"/>
    <w:rsid w:val="0084273F"/>
    <w:rsid w:val="00845B94"/>
    <w:rsid w:val="00846C39"/>
    <w:rsid w:val="008521E4"/>
    <w:rsid w:val="00855890"/>
    <w:rsid w:val="00855D43"/>
    <w:rsid w:val="008605E6"/>
    <w:rsid w:val="00863D67"/>
    <w:rsid w:val="00865298"/>
    <w:rsid w:val="00865BBA"/>
    <w:rsid w:val="008661DD"/>
    <w:rsid w:val="008709FF"/>
    <w:rsid w:val="008712F7"/>
    <w:rsid w:val="008807BA"/>
    <w:rsid w:val="00880838"/>
    <w:rsid w:val="008834A2"/>
    <w:rsid w:val="00883715"/>
    <w:rsid w:val="0088551A"/>
    <w:rsid w:val="008905E3"/>
    <w:rsid w:val="0089674E"/>
    <w:rsid w:val="008A0692"/>
    <w:rsid w:val="008A69CB"/>
    <w:rsid w:val="008A7537"/>
    <w:rsid w:val="008A789E"/>
    <w:rsid w:val="008B780A"/>
    <w:rsid w:val="008C0912"/>
    <w:rsid w:val="008C0EE4"/>
    <w:rsid w:val="008D093E"/>
    <w:rsid w:val="008D19B1"/>
    <w:rsid w:val="008D222E"/>
    <w:rsid w:val="008D4AFB"/>
    <w:rsid w:val="008D6153"/>
    <w:rsid w:val="008E4F61"/>
    <w:rsid w:val="008E599D"/>
    <w:rsid w:val="008F03BA"/>
    <w:rsid w:val="008F0BAE"/>
    <w:rsid w:val="008F1BDD"/>
    <w:rsid w:val="008F4BE8"/>
    <w:rsid w:val="008F69A0"/>
    <w:rsid w:val="0090345D"/>
    <w:rsid w:val="00906288"/>
    <w:rsid w:val="00916335"/>
    <w:rsid w:val="00922638"/>
    <w:rsid w:val="00922CF4"/>
    <w:rsid w:val="00922D29"/>
    <w:rsid w:val="009232EF"/>
    <w:rsid w:val="00924776"/>
    <w:rsid w:val="00927914"/>
    <w:rsid w:val="00931C9B"/>
    <w:rsid w:val="00945E09"/>
    <w:rsid w:val="009467C1"/>
    <w:rsid w:val="009548BD"/>
    <w:rsid w:val="009577B2"/>
    <w:rsid w:val="009634AC"/>
    <w:rsid w:val="009641B1"/>
    <w:rsid w:val="009656EE"/>
    <w:rsid w:val="00966116"/>
    <w:rsid w:val="00967A77"/>
    <w:rsid w:val="0097491D"/>
    <w:rsid w:val="00980738"/>
    <w:rsid w:val="00980D85"/>
    <w:rsid w:val="00990F2A"/>
    <w:rsid w:val="009A43A7"/>
    <w:rsid w:val="009A6D70"/>
    <w:rsid w:val="009B2099"/>
    <w:rsid w:val="009B4080"/>
    <w:rsid w:val="009C56D1"/>
    <w:rsid w:val="009C64CE"/>
    <w:rsid w:val="009C69F6"/>
    <w:rsid w:val="009D1614"/>
    <w:rsid w:val="009E2962"/>
    <w:rsid w:val="009E38D0"/>
    <w:rsid w:val="009F1D29"/>
    <w:rsid w:val="009F23D0"/>
    <w:rsid w:val="009F2881"/>
    <w:rsid w:val="009F698B"/>
    <w:rsid w:val="009F7977"/>
    <w:rsid w:val="00A064CB"/>
    <w:rsid w:val="00A06E9A"/>
    <w:rsid w:val="00A11C1C"/>
    <w:rsid w:val="00A135A7"/>
    <w:rsid w:val="00A15788"/>
    <w:rsid w:val="00A20BB2"/>
    <w:rsid w:val="00A22C43"/>
    <w:rsid w:val="00A27EB8"/>
    <w:rsid w:val="00A35673"/>
    <w:rsid w:val="00A425BA"/>
    <w:rsid w:val="00A55126"/>
    <w:rsid w:val="00A55EBF"/>
    <w:rsid w:val="00A57F66"/>
    <w:rsid w:val="00A63268"/>
    <w:rsid w:val="00A657D9"/>
    <w:rsid w:val="00A708BC"/>
    <w:rsid w:val="00A72474"/>
    <w:rsid w:val="00A7371B"/>
    <w:rsid w:val="00A81A6C"/>
    <w:rsid w:val="00A81DFF"/>
    <w:rsid w:val="00A932D6"/>
    <w:rsid w:val="00AA1930"/>
    <w:rsid w:val="00AA4D6E"/>
    <w:rsid w:val="00AA4F7C"/>
    <w:rsid w:val="00AA6CB0"/>
    <w:rsid w:val="00AB0CFE"/>
    <w:rsid w:val="00AC5288"/>
    <w:rsid w:val="00AD071D"/>
    <w:rsid w:val="00AD13AE"/>
    <w:rsid w:val="00AD41DD"/>
    <w:rsid w:val="00AE7982"/>
    <w:rsid w:val="00AF1667"/>
    <w:rsid w:val="00AF18DC"/>
    <w:rsid w:val="00AF6482"/>
    <w:rsid w:val="00B01EEE"/>
    <w:rsid w:val="00B13469"/>
    <w:rsid w:val="00B153B5"/>
    <w:rsid w:val="00B26BEA"/>
    <w:rsid w:val="00B30316"/>
    <w:rsid w:val="00B41174"/>
    <w:rsid w:val="00B41A1A"/>
    <w:rsid w:val="00B41FBC"/>
    <w:rsid w:val="00B41FD4"/>
    <w:rsid w:val="00B426CB"/>
    <w:rsid w:val="00B46CAF"/>
    <w:rsid w:val="00B602EF"/>
    <w:rsid w:val="00B62B00"/>
    <w:rsid w:val="00B64FA8"/>
    <w:rsid w:val="00B66EE0"/>
    <w:rsid w:val="00B71290"/>
    <w:rsid w:val="00B71A7C"/>
    <w:rsid w:val="00B81694"/>
    <w:rsid w:val="00B84ED6"/>
    <w:rsid w:val="00B86234"/>
    <w:rsid w:val="00B867A1"/>
    <w:rsid w:val="00B9128B"/>
    <w:rsid w:val="00B9273A"/>
    <w:rsid w:val="00B934FD"/>
    <w:rsid w:val="00B94DFF"/>
    <w:rsid w:val="00B95F0F"/>
    <w:rsid w:val="00B97034"/>
    <w:rsid w:val="00BA15E5"/>
    <w:rsid w:val="00BA4EE1"/>
    <w:rsid w:val="00BA62A7"/>
    <w:rsid w:val="00BB0FC4"/>
    <w:rsid w:val="00BB31CB"/>
    <w:rsid w:val="00BB7BAF"/>
    <w:rsid w:val="00BC33A3"/>
    <w:rsid w:val="00BD2CE8"/>
    <w:rsid w:val="00BE01B2"/>
    <w:rsid w:val="00BE3415"/>
    <w:rsid w:val="00BE54A4"/>
    <w:rsid w:val="00BE5AF0"/>
    <w:rsid w:val="00BF2A03"/>
    <w:rsid w:val="00BF2E54"/>
    <w:rsid w:val="00BF3764"/>
    <w:rsid w:val="00C0075C"/>
    <w:rsid w:val="00C0401B"/>
    <w:rsid w:val="00C04E0B"/>
    <w:rsid w:val="00C07E29"/>
    <w:rsid w:val="00C133A8"/>
    <w:rsid w:val="00C14CBA"/>
    <w:rsid w:val="00C17204"/>
    <w:rsid w:val="00C20F35"/>
    <w:rsid w:val="00C3527D"/>
    <w:rsid w:val="00C35C93"/>
    <w:rsid w:val="00C37614"/>
    <w:rsid w:val="00C41BFD"/>
    <w:rsid w:val="00C436B9"/>
    <w:rsid w:val="00C46EA1"/>
    <w:rsid w:val="00C5154A"/>
    <w:rsid w:val="00C5656C"/>
    <w:rsid w:val="00C57EF6"/>
    <w:rsid w:val="00C61149"/>
    <w:rsid w:val="00C66BD1"/>
    <w:rsid w:val="00C713E0"/>
    <w:rsid w:val="00C74188"/>
    <w:rsid w:val="00C82AA1"/>
    <w:rsid w:val="00C84562"/>
    <w:rsid w:val="00C84FEE"/>
    <w:rsid w:val="00C8741E"/>
    <w:rsid w:val="00C914B8"/>
    <w:rsid w:val="00C9227D"/>
    <w:rsid w:val="00C92731"/>
    <w:rsid w:val="00C95471"/>
    <w:rsid w:val="00C95EBF"/>
    <w:rsid w:val="00C9693F"/>
    <w:rsid w:val="00C974F3"/>
    <w:rsid w:val="00CA3234"/>
    <w:rsid w:val="00CA669A"/>
    <w:rsid w:val="00CA6ED7"/>
    <w:rsid w:val="00CB7FF3"/>
    <w:rsid w:val="00CC2F2F"/>
    <w:rsid w:val="00CC547D"/>
    <w:rsid w:val="00CC5D3B"/>
    <w:rsid w:val="00CD6652"/>
    <w:rsid w:val="00CE01EB"/>
    <w:rsid w:val="00CE1877"/>
    <w:rsid w:val="00CE2E16"/>
    <w:rsid w:val="00CE6E68"/>
    <w:rsid w:val="00CE7BFE"/>
    <w:rsid w:val="00CF0FFE"/>
    <w:rsid w:val="00CF78F1"/>
    <w:rsid w:val="00D02D51"/>
    <w:rsid w:val="00D04164"/>
    <w:rsid w:val="00D04755"/>
    <w:rsid w:val="00D132FD"/>
    <w:rsid w:val="00D17FCA"/>
    <w:rsid w:val="00D209D6"/>
    <w:rsid w:val="00D33E80"/>
    <w:rsid w:val="00D353C5"/>
    <w:rsid w:val="00D401A3"/>
    <w:rsid w:val="00D40500"/>
    <w:rsid w:val="00D4570E"/>
    <w:rsid w:val="00D4745F"/>
    <w:rsid w:val="00D47BB8"/>
    <w:rsid w:val="00D50990"/>
    <w:rsid w:val="00D52DA0"/>
    <w:rsid w:val="00D54EDD"/>
    <w:rsid w:val="00D56E3C"/>
    <w:rsid w:val="00D573EE"/>
    <w:rsid w:val="00D57B60"/>
    <w:rsid w:val="00D63E42"/>
    <w:rsid w:val="00D6444C"/>
    <w:rsid w:val="00D64D69"/>
    <w:rsid w:val="00D72132"/>
    <w:rsid w:val="00D72AFC"/>
    <w:rsid w:val="00D74226"/>
    <w:rsid w:val="00D75A39"/>
    <w:rsid w:val="00D80B0B"/>
    <w:rsid w:val="00D83D8E"/>
    <w:rsid w:val="00D95FAC"/>
    <w:rsid w:val="00DA1369"/>
    <w:rsid w:val="00DA2823"/>
    <w:rsid w:val="00DA341B"/>
    <w:rsid w:val="00DA3A2C"/>
    <w:rsid w:val="00DA3BA9"/>
    <w:rsid w:val="00DA64AB"/>
    <w:rsid w:val="00DA76F6"/>
    <w:rsid w:val="00DB621A"/>
    <w:rsid w:val="00DC16B2"/>
    <w:rsid w:val="00DC5BAE"/>
    <w:rsid w:val="00DD56C9"/>
    <w:rsid w:val="00DD7CFE"/>
    <w:rsid w:val="00DE0FBE"/>
    <w:rsid w:val="00DE355C"/>
    <w:rsid w:val="00DE68CD"/>
    <w:rsid w:val="00DF6478"/>
    <w:rsid w:val="00DF7E0E"/>
    <w:rsid w:val="00E0149F"/>
    <w:rsid w:val="00E10574"/>
    <w:rsid w:val="00E12C0C"/>
    <w:rsid w:val="00E13B5D"/>
    <w:rsid w:val="00E140B9"/>
    <w:rsid w:val="00E204AF"/>
    <w:rsid w:val="00E20CE9"/>
    <w:rsid w:val="00E23B64"/>
    <w:rsid w:val="00E31C38"/>
    <w:rsid w:val="00E33068"/>
    <w:rsid w:val="00E444E1"/>
    <w:rsid w:val="00E4564C"/>
    <w:rsid w:val="00E46A4F"/>
    <w:rsid w:val="00E46BF6"/>
    <w:rsid w:val="00E507FA"/>
    <w:rsid w:val="00E539E5"/>
    <w:rsid w:val="00E5447D"/>
    <w:rsid w:val="00E57AD9"/>
    <w:rsid w:val="00E648AF"/>
    <w:rsid w:val="00E65059"/>
    <w:rsid w:val="00E67313"/>
    <w:rsid w:val="00E77C8D"/>
    <w:rsid w:val="00E82B71"/>
    <w:rsid w:val="00E8317A"/>
    <w:rsid w:val="00E857FF"/>
    <w:rsid w:val="00E91B92"/>
    <w:rsid w:val="00E92163"/>
    <w:rsid w:val="00E92301"/>
    <w:rsid w:val="00EA20E7"/>
    <w:rsid w:val="00EA2613"/>
    <w:rsid w:val="00EA36C9"/>
    <w:rsid w:val="00EA4A72"/>
    <w:rsid w:val="00EB17DE"/>
    <w:rsid w:val="00EB4E7F"/>
    <w:rsid w:val="00EC0878"/>
    <w:rsid w:val="00EC4B90"/>
    <w:rsid w:val="00EC59EA"/>
    <w:rsid w:val="00EC6876"/>
    <w:rsid w:val="00EC7C22"/>
    <w:rsid w:val="00ED5C0B"/>
    <w:rsid w:val="00EE6F94"/>
    <w:rsid w:val="00EF4979"/>
    <w:rsid w:val="00F01280"/>
    <w:rsid w:val="00F06427"/>
    <w:rsid w:val="00F101E6"/>
    <w:rsid w:val="00F12A19"/>
    <w:rsid w:val="00F139E2"/>
    <w:rsid w:val="00F13BF5"/>
    <w:rsid w:val="00F247EE"/>
    <w:rsid w:val="00F2497F"/>
    <w:rsid w:val="00F25173"/>
    <w:rsid w:val="00F25278"/>
    <w:rsid w:val="00F46CF9"/>
    <w:rsid w:val="00F514DA"/>
    <w:rsid w:val="00F568DC"/>
    <w:rsid w:val="00F62385"/>
    <w:rsid w:val="00F730BD"/>
    <w:rsid w:val="00F731E3"/>
    <w:rsid w:val="00F73A95"/>
    <w:rsid w:val="00F74147"/>
    <w:rsid w:val="00F772DB"/>
    <w:rsid w:val="00F77357"/>
    <w:rsid w:val="00F83B12"/>
    <w:rsid w:val="00F867D4"/>
    <w:rsid w:val="00F92AF2"/>
    <w:rsid w:val="00F94D8B"/>
    <w:rsid w:val="00FA0334"/>
    <w:rsid w:val="00FA1F32"/>
    <w:rsid w:val="00FA7664"/>
    <w:rsid w:val="00FB1BB9"/>
    <w:rsid w:val="00FB33AF"/>
    <w:rsid w:val="00FB7C96"/>
    <w:rsid w:val="00FC05DE"/>
    <w:rsid w:val="00FC1BB5"/>
    <w:rsid w:val="00FC5FC2"/>
    <w:rsid w:val="00FC61E4"/>
    <w:rsid w:val="00FD2B4C"/>
    <w:rsid w:val="00FD4324"/>
    <w:rsid w:val="00FE1A91"/>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2F4D-9FE7-44EB-AB58-587F8A5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153</cp:revision>
  <cp:lastPrinted>2017-07-01T09:28:00Z</cp:lastPrinted>
  <dcterms:created xsi:type="dcterms:W3CDTF">2017-06-29T08:20:00Z</dcterms:created>
  <dcterms:modified xsi:type="dcterms:W3CDTF">2019-05-08T11:13:00Z</dcterms:modified>
</cp:coreProperties>
</file>