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DD" w:rsidRPr="00DA111B" w:rsidRDefault="00CA44DD" w:rsidP="00CA44DD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</w:t>
      </w:r>
      <w:r w:rsidRPr="00DA111B">
        <w:rPr>
          <w:b/>
          <w:bCs/>
          <w:sz w:val="28"/>
          <w:szCs w:val="28"/>
          <w:u w:val="single"/>
        </w:rPr>
        <w:t>орядок</w:t>
      </w:r>
      <w:r w:rsidRPr="00DA111B">
        <w:rPr>
          <w:b/>
          <w:sz w:val="28"/>
          <w:szCs w:val="28"/>
          <w:u w:val="single"/>
        </w:rPr>
        <w:t>, касающийся расходования средств подопечных и представления отчетов опекунов, попечителей и приемных родителей</w:t>
      </w:r>
    </w:p>
    <w:p w:rsidR="00CA44DD" w:rsidRPr="00DA111B" w:rsidRDefault="00CA44DD" w:rsidP="00CA44DD">
      <w:pPr>
        <w:jc w:val="center"/>
        <w:rPr>
          <w:b/>
          <w:sz w:val="28"/>
          <w:szCs w:val="28"/>
          <w:u w:val="single"/>
        </w:rPr>
      </w:pPr>
    </w:p>
    <w:p w:rsidR="00CA44DD" w:rsidRPr="006A16F7" w:rsidRDefault="00CA44DD" w:rsidP="00CA44DD">
      <w:pPr>
        <w:jc w:val="both"/>
        <w:rPr>
          <w:sz w:val="28"/>
          <w:szCs w:val="28"/>
        </w:rPr>
      </w:pPr>
      <w:r w:rsidRPr="006A16F7">
        <w:rPr>
          <w:sz w:val="28"/>
          <w:szCs w:val="28"/>
        </w:rPr>
        <w:tab/>
        <w:t xml:space="preserve">Министерство просвещения России 30.01.2020 в связи с участившимися случаями обращений граждан по вопросу открытия номинальных счетов и представления отчетов опекуна или попечителя </w:t>
      </w:r>
      <w:proofErr w:type="gramStart"/>
      <w:r w:rsidRPr="006A16F7">
        <w:rPr>
          <w:sz w:val="28"/>
          <w:szCs w:val="28"/>
        </w:rPr>
        <w:t xml:space="preserve">сообщает письмом </w:t>
      </w:r>
      <w:r w:rsidRPr="006A16F7">
        <w:rPr>
          <w:bCs/>
          <w:sz w:val="28"/>
          <w:szCs w:val="28"/>
        </w:rPr>
        <w:t>№ ВБ-124/07 разъяснила</w:t>
      </w:r>
      <w:proofErr w:type="gramEnd"/>
      <w:r w:rsidRPr="006A16F7">
        <w:rPr>
          <w:bCs/>
          <w:sz w:val="28"/>
          <w:szCs w:val="28"/>
        </w:rPr>
        <w:t xml:space="preserve"> порядок</w:t>
      </w:r>
      <w:r w:rsidRPr="006A16F7">
        <w:rPr>
          <w:sz w:val="28"/>
          <w:szCs w:val="28"/>
        </w:rPr>
        <w:t xml:space="preserve">, касающийся расходования средств подопечных и представления отчетов опекунов, попечителей и приемных родителей. </w:t>
      </w:r>
    </w:p>
    <w:p w:rsidR="00CA44DD" w:rsidRPr="006A16F7" w:rsidRDefault="00CA44DD" w:rsidP="00CA44DD">
      <w:pPr>
        <w:ind w:firstLine="540"/>
        <w:jc w:val="both"/>
        <w:rPr>
          <w:sz w:val="28"/>
          <w:szCs w:val="28"/>
        </w:rPr>
      </w:pPr>
      <w:proofErr w:type="gramStart"/>
      <w:r w:rsidRPr="006A16F7">
        <w:rPr>
          <w:sz w:val="28"/>
          <w:szCs w:val="28"/>
        </w:rPr>
        <w:t>Так, Министерство указало, что п. 1 ст. 37 Гражданского кодекса Российской (далее - ГК РФ) предусмотрен порядок расходования денежных средств подопечного в виде сумм алиментов, пенсий, пособий, возмещения вреда здоровью и вреда, понесенного в случае смерти кормильца, а также иных выплачиваемых на содержание подопечного средств, за исключением доходов, которыми подопечный вправе распоряжаться самостоятельно.</w:t>
      </w:r>
      <w:proofErr w:type="gramEnd"/>
    </w:p>
    <w:p w:rsidR="00CA44DD" w:rsidRPr="006A16F7" w:rsidRDefault="00CA44DD" w:rsidP="00CA44DD">
      <w:pPr>
        <w:ind w:firstLine="540"/>
        <w:jc w:val="both"/>
        <w:rPr>
          <w:rFonts w:ascii="Verdana" w:hAnsi="Verdana"/>
          <w:sz w:val="28"/>
          <w:szCs w:val="28"/>
        </w:rPr>
      </w:pPr>
      <w:r w:rsidRPr="006A16F7">
        <w:rPr>
          <w:sz w:val="28"/>
          <w:szCs w:val="28"/>
        </w:rPr>
        <w:t xml:space="preserve">Данные средства подлежат зачислению на отдельный номинальный счет, открываемый опекуном или попечителем в соответствии с главой 45 ГК РФ, и расходуются опекуном или попечителем без предварительного разрешения органа опеки и попечительства. Опекун или попечитель </w:t>
      </w:r>
      <w:proofErr w:type="gramStart"/>
      <w:r w:rsidRPr="006A16F7">
        <w:rPr>
          <w:sz w:val="28"/>
          <w:szCs w:val="28"/>
        </w:rPr>
        <w:t>предоставляет отчет</w:t>
      </w:r>
      <w:proofErr w:type="gramEnd"/>
      <w:r w:rsidRPr="006A16F7">
        <w:rPr>
          <w:sz w:val="28"/>
          <w:szCs w:val="28"/>
        </w:rPr>
        <w:t xml:space="preserve"> о расходовании сумм, зачисляемых на отдельный номинальный счет.</w:t>
      </w:r>
    </w:p>
    <w:p w:rsidR="00CA44DD" w:rsidRDefault="00CA44DD" w:rsidP="00CA44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16F7">
        <w:rPr>
          <w:sz w:val="28"/>
          <w:szCs w:val="28"/>
        </w:rPr>
        <w:t>Отчет опекуна или попечителя должен содержать помимо прочего сведения о расходовании сумм, зачисляемых на отдельный номинальный счет. К отчету должны прилагаться подтверждающие документы (копии товарных чеков, квитанции и т.д.). Данное требование не распространяется в отношении расходов на питание, предметы первой необходимости и прочие мелкие бытовые нужды.</w:t>
      </w:r>
      <w:r>
        <w:rPr>
          <w:sz w:val="28"/>
          <w:szCs w:val="28"/>
        </w:rPr>
        <w:t xml:space="preserve"> </w:t>
      </w:r>
    </w:p>
    <w:p w:rsidR="00CA44DD" w:rsidRPr="006A16F7" w:rsidRDefault="00CA44DD" w:rsidP="00CA44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6A16F7">
        <w:rPr>
          <w:sz w:val="28"/>
          <w:szCs w:val="28"/>
        </w:rPr>
        <w:t>Минпросвещения</w:t>
      </w:r>
      <w:proofErr w:type="spellEnd"/>
      <w:r w:rsidRPr="006A16F7">
        <w:rPr>
          <w:sz w:val="28"/>
          <w:szCs w:val="28"/>
        </w:rPr>
        <w:t xml:space="preserve"> России обращает внимание органов опеки и попечительства на неправомерность: </w:t>
      </w:r>
    </w:p>
    <w:p w:rsidR="00CA44DD" w:rsidRPr="006A16F7" w:rsidRDefault="00CA44DD" w:rsidP="00CA44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16F7">
        <w:rPr>
          <w:sz w:val="28"/>
          <w:szCs w:val="28"/>
        </w:rPr>
        <w:t>требований представлять совместно с отчетом товарные чеки на продукты питания и мелкие бытовые нужды, а также отчет за использование несовершеннолетним подопечным своего заработка, стипендии и иных доходов;</w:t>
      </w:r>
    </w:p>
    <w:p w:rsidR="00CA44DD" w:rsidRPr="006A16F7" w:rsidRDefault="00CA44DD" w:rsidP="00CA44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16F7">
        <w:rPr>
          <w:sz w:val="28"/>
          <w:szCs w:val="28"/>
        </w:rPr>
        <w:t>запрета или препятствования в расходовании денежных средств, поступающих в виде пенсий и алиментов, на содержание ребенка.</w:t>
      </w:r>
    </w:p>
    <w:p w:rsidR="00CA44DD" w:rsidRPr="006A16F7" w:rsidRDefault="00CA44DD" w:rsidP="00CA44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16F7">
        <w:rPr>
          <w:sz w:val="28"/>
          <w:szCs w:val="28"/>
        </w:rPr>
        <w:t>Подобные нарушения прав и законных интересов опекунов, попечителей, приемных родителей и несовершеннолетних подопечных, указывает Министерство просвещения России, недопустимы.</w:t>
      </w:r>
    </w:p>
    <w:p w:rsidR="00CA44DD" w:rsidRPr="006A16F7" w:rsidRDefault="00CA44DD" w:rsidP="00CA44DD">
      <w:pPr>
        <w:jc w:val="both"/>
        <w:rPr>
          <w:sz w:val="28"/>
          <w:szCs w:val="28"/>
        </w:rPr>
      </w:pP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4DD"/>
    <w:rsid w:val="00110632"/>
    <w:rsid w:val="00217295"/>
    <w:rsid w:val="002E579A"/>
    <w:rsid w:val="002F0CB3"/>
    <w:rsid w:val="003C4A20"/>
    <w:rsid w:val="005A4BC1"/>
    <w:rsid w:val="00766A70"/>
    <w:rsid w:val="007B1EFD"/>
    <w:rsid w:val="008B26EF"/>
    <w:rsid w:val="009255D6"/>
    <w:rsid w:val="00CA44DD"/>
    <w:rsid w:val="00DB722E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4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2020-08-24T09:26:00Z</dcterms:created>
  <dcterms:modified xsi:type="dcterms:W3CDTF">2020-08-24T09:27:00Z</dcterms:modified>
</cp:coreProperties>
</file>