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1A" w:rsidRPr="0002658B" w:rsidRDefault="0085241A" w:rsidP="0085241A">
      <w:pPr>
        <w:autoSpaceDE w:val="0"/>
        <w:autoSpaceDN w:val="0"/>
        <w:adjustRightInd w:val="0"/>
        <w:ind w:right="-11"/>
        <w:jc w:val="both"/>
        <w:rPr>
          <w:sz w:val="28"/>
          <w:szCs w:val="28"/>
        </w:rPr>
      </w:pPr>
    </w:p>
    <w:p w:rsidR="0085241A" w:rsidRPr="002624E6" w:rsidRDefault="0085241A" w:rsidP="0085241A">
      <w:pPr>
        <w:autoSpaceDE w:val="0"/>
        <w:autoSpaceDN w:val="0"/>
        <w:adjustRightInd w:val="0"/>
        <w:ind w:right="-11"/>
        <w:jc w:val="center"/>
        <w:rPr>
          <w:b/>
          <w:sz w:val="28"/>
          <w:szCs w:val="28"/>
          <w:u w:val="single"/>
        </w:rPr>
      </w:pPr>
      <w:r w:rsidRPr="002624E6">
        <w:rPr>
          <w:b/>
          <w:color w:val="000000"/>
          <w:sz w:val="28"/>
          <w:szCs w:val="28"/>
          <w:u w:val="single"/>
        </w:rPr>
        <w:t>Уголовным кодексом Российской Федерации установлены жесткие меры ответственности за организацию незаконной миграции</w:t>
      </w:r>
    </w:p>
    <w:p w:rsidR="0085241A" w:rsidRPr="0002658B" w:rsidRDefault="0085241A" w:rsidP="0085241A">
      <w:pPr>
        <w:autoSpaceDE w:val="0"/>
        <w:autoSpaceDN w:val="0"/>
        <w:adjustRightInd w:val="0"/>
        <w:ind w:right="-11"/>
        <w:jc w:val="both"/>
        <w:rPr>
          <w:sz w:val="28"/>
          <w:szCs w:val="28"/>
        </w:rPr>
      </w:pPr>
    </w:p>
    <w:p w:rsidR="0085241A" w:rsidRPr="0002658B" w:rsidRDefault="0085241A" w:rsidP="008524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 xml:space="preserve">Уголовным кодексом Российской Федерации установлены жесткие меры ответственности за организацию незаконной миграции. </w:t>
      </w:r>
      <w:proofErr w:type="gramStart"/>
      <w:r w:rsidRPr="0002658B">
        <w:rPr>
          <w:color w:val="000000"/>
          <w:sz w:val="28"/>
          <w:szCs w:val="28"/>
        </w:rPr>
        <w:t>При этом нередко совершение преступлений в сфере незаконной миграции, таких как фиктивная регистрация гражданина Российской Федерации, иностранного гражданина или лица без гражданства по месту жительства в жилом помещении в Российской Федерации, как фиктивная постановка на учет иностранного гражданина или лица без гражданства по месту пребывания в жилом помещении в Российской Федерации, сопровождается получением денежного вознаграждения.</w:t>
      </w:r>
      <w:proofErr w:type="gramEnd"/>
    </w:p>
    <w:p w:rsidR="0085241A" w:rsidRPr="0002658B" w:rsidRDefault="0085241A" w:rsidP="008524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2658B">
        <w:rPr>
          <w:color w:val="000000"/>
          <w:sz w:val="28"/>
          <w:szCs w:val="28"/>
        </w:rPr>
        <w:t>В силу ст. 128 Гражданского кодекса Российской Федерации к объектам гражданских прав относятся вещи, 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права; результаты работ и оказание услуг; охраняемые результаты интеллектуальной деятельности и приравненные к ним средства индивидуализации (интеллектуальная собственность);</w:t>
      </w:r>
      <w:proofErr w:type="gramEnd"/>
      <w:r w:rsidRPr="0002658B">
        <w:rPr>
          <w:color w:val="000000"/>
          <w:sz w:val="28"/>
          <w:szCs w:val="28"/>
        </w:rPr>
        <w:t xml:space="preserve"> нематериальные блага.</w:t>
      </w:r>
    </w:p>
    <w:p w:rsidR="0085241A" w:rsidRPr="0002658B" w:rsidRDefault="0085241A" w:rsidP="008524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2658B">
        <w:rPr>
          <w:color w:val="000000"/>
          <w:sz w:val="28"/>
          <w:szCs w:val="28"/>
        </w:rPr>
        <w:t>Получая от гражданина Российской Федерации, иностранного гражданина либо лица без гражданства денежные средства за фиктивную регистрацию их по месту жительства в жилом помещении в Российской Федерации или за фиктивную постановку на учет по месту пребывания в жилом помещении в Российской Федерации, виновные лица незаконно приобретают имущество в виде наличных денежных средств, что квалифицируется как сделка, совершенная с целью заведомо противной</w:t>
      </w:r>
      <w:proofErr w:type="gramEnd"/>
      <w:r w:rsidRPr="0002658B">
        <w:rPr>
          <w:color w:val="000000"/>
          <w:sz w:val="28"/>
          <w:szCs w:val="28"/>
        </w:rPr>
        <w:t xml:space="preserve"> основам правопорядка или нравственности.</w:t>
      </w:r>
    </w:p>
    <w:p w:rsidR="0085241A" w:rsidRPr="0002658B" w:rsidRDefault="0085241A" w:rsidP="008524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>Согласно ст. 169 Гражданского кодекса Российской Федерации сделка, совершенная с целью, заведомо противной основам правопорядка или нравственности, ничтожна и влечет последствия, установленные статьей  167 Гражданского кодекса Российской Федерации. В случаях, предусмотренных законом, суд может взыскать в доход Российской Федерации все полученное по такой сделке сторонами, действовавшими умышленно, или применить иные последствия, установленные законом.</w:t>
      </w:r>
    </w:p>
    <w:p w:rsidR="0085241A" w:rsidRPr="0002658B" w:rsidRDefault="0085241A" w:rsidP="008524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>Таким образом, в силу ст. 169 Гражданского кодекса Российской Федерации, устанавливающей ничтожность сделки, совершенной с целью, заведомо противной основам правопорядка или нравственности, в случаях, предусмотренных законом, суд может взыскать в доход Российской Федерации все полученное по такой сделке сторонами, действовавшими умышленно, или применить иные последствия, установленные законом.</w:t>
      </w:r>
    </w:p>
    <w:p w:rsidR="0085241A" w:rsidRPr="0002658B" w:rsidRDefault="0085241A" w:rsidP="008524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2658B">
        <w:rPr>
          <w:color w:val="000000"/>
          <w:sz w:val="28"/>
          <w:szCs w:val="28"/>
        </w:rPr>
        <w:t xml:space="preserve">В силу правовой позиции, изложенной в определении Конституционного Суда Российской Федерации от 08.06.2004 № 226-ОЗ, статья 169 Гражданского кодекса Российской Федерации особо выделяет опасную для общества группу недействительных сделок – так называемые </w:t>
      </w:r>
      <w:proofErr w:type="spellStart"/>
      <w:r w:rsidRPr="0002658B">
        <w:rPr>
          <w:color w:val="000000"/>
          <w:sz w:val="28"/>
          <w:szCs w:val="28"/>
        </w:rPr>
        <w:lastRenderedPageBreak/>
        <w:t>антисоциальные</w:t>
      </w:r>
      <w:proofErr w:type="spellEnd"/>
      <w:r w:rsidRPr="0002658B">
        <w:rPr>
          <w:color w:val="000000"/>
          <w:sz w:val="28"/>
          <w:szCs w:val="28"/>
        </w:rPr>
        <w:t xml:space="preserve"> сделки, противоречащие основам правопорядка и нравственности, признает такие сделки ничтожными и определяет последствия их недействительности: при наличии умысла у обеих сторон такой сделки (в случае ее исполнения обеими сторонами</w:t>
      </w:r>
      <w:proofErr w:type="gramEnd"/>
      <w:r w:rsidRPr="0002658B">
        <w:rPr>
          <w:color w:val="000000"/>
          <w:sz w:val="28"/>
          <w:szCs w:val="28"/>
        </w:rPr>
        <w:t xml:space="preserve">) в доход Российской Федерации взыскивается все полученное по сделке,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полученного; </w:t>
      </w:r>
      <w:proofErr w:type="gramStart"/>
      <w:r w:rsidRPr="0002658B">
        <w:rPr>
          <w:color w:val="000000"/>
          <w:sz w:val="28"/>
          <w:szCs w:val="28"/>
        </w:rPr>
        <w:t>при наличии умысла лишь у одной из сторон такой сделки все полученное ею по сделке должно быть возвращено другой стороне, а полученное последней либо причитавшееся ей в возмещение исполненного взыскивается в доход Российской Федерации.</w:t>
      </w:r>
      <w:proofErr w:type="gramEnd"/>
    </w:p>
    <w:p w:rsidR="0085241A" w:rsidRPr="0002658B" w:rsidRDefault="0085241A" w:rsidP="008524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 xml:space="preserve">Квалифицирующим признаком </w:t>
      </w:r>
      <w:proofErr w:type="spellStart"/>
      <w:r w:rsidRPr="0002658B">
        <w:rPr>
          <w:color w:val="000000"/>
          <w:sz w:val="28"/>
          <w:szCs w:val="28"/>
        </w:rPr>
        <w:t>антисоциальной</w:t>
      </w:r>
      <w:proofErr w:type="spellEnd"/>
      <w:r w:rsidRPr="0002658B">
        <w:rPr>
          <w:color w:val="000000"/>
          <w:sz w:val="28"/>
          <w:szCs w:val="28"/>
        </w:rPr>
        <w:t xml:space="preserve"> сделки является ее цель, то есть достижение такого результата, который не просто не отвечает закону или нормам морали, а противоречит – заведомо и очевидно для участников гражданского оборота – основам правопорядка и нравственности.</w:t>
      </w:r>
    </w:p>
    <w:p w:rsidR="0085241A" w:rsidRDefault="0085241A" w:rsidP="008524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2658B">
        <w:rPr>
          <w:color w:val="000000"/>
          <w:sz w:val="28"/>
          <w:szCs w:val="28"/>
        </w:rPr>
        <w:t>Таким образом, действия виновных лиц по получению денежных средств от гражданина Российской Федерации, иностранного гражданина либо лица без гражданства за фиктивную регистрацию их по месту жительства в жилом помещении в Российской Федерации или за фиктивную постановку на учет по месту пребывания в жилом помещении в Российской Федерации, являются противозаконными, нарушают основополагающие начала российского правопорядка и влекут нарушение законных интересов Российской</w:t>
      </w:r>
      <w:proofErr w:type="gramEnd"/>
      <w:r w:rsidRPr="0002658B">
        <w:rPr>
          <w:color w:val="000000"/>
          <w:sz w:val="28"/>
          <w:szCs w:val="28"/>
        </w:rPr>
        <w:t xml:space="preserve"> Федерации, что влечет взыскание в пользу Российской Федерации в лице Министерства финансов Российской Федерации денежных средств, полученных от сделки, совершенной с целью заведомо противной основам правопорядка.</w:t>
      </w:r>
    </w:p>
    <w:p w:rsidR="0085241A" w:rsidRDefault="0085241A" w:rsidP="008524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241A" w:rsidRDefault="0085241A" w:rsidP="008524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41A"/>
    <w:rsid w:val="00110632"/>
    <w:rsid w:val="00217295"/>
    <w:rsid w:val="002E579A"/>
    <w:rsid w:val="002F0CB3"/>
    <w:rsid w:val="003C4A20"/>
    <w:rsid w:val="005A4BC1"/>
    <w:rsid w:val="00766A70"/>
    <w:rsid w:val="007B1EFD"/>
    <w:rsid w:val="0085241A"/>
    <w:rsid w:val="008B26EF"/>
    <w:rsid w:val="009255D6"/>
    <w:rsid w:val="00DB722E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2020-08-24T09:31:00Z</dcterms:created>
  <dcterms:modified xsi:type="dcterms:W3CDTF">2020-08-24T09:31:00Z</dcterms:modified>
</cp:coreProperties>
</file>