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7E" w:rsidRPr="003D1BFA" w:rsidRDefault="006D1E7E" w:rsidP="006D1E7E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  <w:shd w:val="clear" w:color="auto" w:fill="FFFFFF"/>
        </w:rPr>
        <w:t xml:space="preserve">Согласно </w:t>
      </w:r>
      <w:proofErr w:type="gramStart"/>
      <w:r w:rsidRPr="003D1BFA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3D1BFA">
        <w:rPr>
          <w:color w:val="000000"/>
          <w:sz w:val="28"/>
          <w:szCs w:val="28"/>
          <w:shd w:val="clear" w:color="auto" w:fill="FFFFFF"/>
        </w:rPr>
        <w:t>. 2 ст. 142 ТК РФ в</w:t>
      </w:r>
      <w:r w:rsidRPr="003D1BFA">
        <w:rPr>
          <w:color w:val="000000"/>
          <w:sz w:val="28"/>
          <w:szCs w:val="28"/>
        </w:rPr>
        <w:t xml:space="preserve">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</w:t>
      </w:r>
      <w:r w:rsidRPr="003D1BFA">
        <w:rPr>
          <w:color w:val="000000"/>
          <w:sz w:val="28"/>
          <w:szCs w:val="28"/>
          <w:shd w:val="clear" w:color="auto" w:fill="FFFFFF"/>
        </w:rPr>
        <w:t>Не извещение работодателя в письменной форме о приостановлении работы будет расценен как прогул без уважительной причины.</w:t>
      </w:r>
    </w:p>
    <w:p w:rsidR="006D1E7E" w:rsidRPr="003D1BFA" w:rsidRDefault="006D1E7E" w:rsidP="006D1E7E">
      <w:pPr>
        <w:shd w:val="clear" w:color="auto" w:fill="FFFFFF"/>
        <w:ind w:right="140" w:firstLine="709"/>
        <w:jc w:val="both"/>
        <w:rPr>
          <w:rFonts w:ascii="Roboto" w:hAnsi="Roboto"/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>Не допускается приостановление работником работы:</w:t>
      </w:r>
    </w:p>
    <w:p w:rsidR="006D1E7E" w:rsidRPr="003D1BFA" w:rsidRDefault="006D1E7E" w:rsidP="006D1E7E">
      <w:pPr>
        <w:shd w:val="clear" w:color="auto" w:fill="FFFFFF"/>
        <w:ind w:right="140" w:firstLine="709"/>
        <w:jc w:val="both"/>
        <w:rPr>
          <w:rFonts w:ascii="Roboto" w:hAnsi="Roboto"/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>-в периоды введения </w:t>
      </w:r>
      <w:hyperlink r:id="rId4" w:history="1">
        <w:r w:rsidRPr="003D1BFA">
          <w:rPr>
            <w:color w:val="000000"/>
            <w:sz w:val="28"/>
            <w:szCs w:val="28"/>
          </w:rPr>
          <w:t>военного</w:t>
        </w:r>
      </w:hyperlink>
      <w:r w:rsidRPr="003D1BFA">
        <w:rPr>
          <w:color w:val="000000"/>
          <w:sz w:val="28"/>
          <w:szCs w:val="28"/>
        </w:rPr>
        <w:t>, чрезвычайного положения или особых мер в соответствии с </w:t>
      </w:r>
      <w:hyperlink r:id="rId5" w:history="1">
        <w:r w:rsidRPr="003D1BFA">
          <w:rPr>
            <w:color w:val="000000"/>
            <w:sz w:val="28"/>
            <w:szCs w:val="28"/>
          </w:rPr>
          <w:t>законодательством</w:t>
        </w:r>
      </w:hyperlink>
      <w:r w:rsidRPr="003D1BFA">
        <w:rPr>
          <w:rFonts w:ascii="Roboto" w:hAnsi="Roboto"/>
          <w:color w:val="000000"/>
          <w:sz w:val="28"/>
          <w:szCs w:val="28"/>
        </w:rPr>
        <w:t> </w:t>
      </w:r>
      <w:r w:rsidRPr="003D1BFA">
        <w:rPr>
          <w:color w:val="000000"/>
          <w:sz w:val="28"/>
          <w:szCs w:val="28"/>
        </w:rPr>
        <w:t>о чрезвычайном положении;</w:t>
      </w:r>
    </w:p>
    <w:p w:rsidR="006D1E7E" w:rsidRPr="003D1BFA" w:rsidRDefault="006D1E7E" w:rsidP="006D1E7E">
      <w:pPr>
        <w:shd w:val="clear" w:color="auto" w:fill="FFFFFF"/>
        <w:ind w:right="140" w:firstLine="709"/>
        <w:jc w:val="both"/>
        <w:rPr>
          <w:rFonts w:ascii="Roboto" w:hAnsi="Roboto"/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>-в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</w:p>
    <w:p w:rsidR="006D1E7E" w:rsidRPr="003D1BFA" w:rsidRDefault="006D1E7E" w:rsidP="006D1E7E">
      <w:pPr>
        <w:shd w:val="clear" w:color="auto" w:fill="FFFFFF"/>
        <w:ind w:right="140" w:firstLine="709"/>
        <w:jc w:val="both"/>
        <w:rPr>
          <w:rFonts w:ascii="Roboto" w:hAnsi="Roboto"/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>-государственными служащими;</w:t>
      </w:r>
    </w:p>
    <w:p w:rsidR="006D1E7E" w:rsidRPr="003D1BFA" w:rsidRDefault="006D1E7E" w:rsidP="006D1E7E">
      <w:pPr>
        <w:shd w:val="clear" w:color="auto" w:fill="FFFFFF"/>
        <w:ind w:right="140" w:firstLine="709"/>
        <w:jc w:val="both"/>
        <w:rPr>
          <w:rFonts w:ascii="Roboto" w:hAnsi="Roboto"/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>-в организациях, непосредственно обслуживающих особо опасные виды производств, оборудования;</w:t>
      </w:r>
    </w:p>
    <w:p w:rsidR="006D1E7E" w:rsidRPr="003D1BFA" w:rsidRDefault="006D1E7E" w:rsidP="006D1E7E">
      <w:pPr>
        <w:shd w:val="clear" w:color="auto" w:fill="FFFFFF"/>
        <w:ind w:right="140" w:firstLine="709"/>
        <w:jc w:val="both"/>
        <w:rPr>
          <w:rFonts w:ascii="Roboto" w:hAnsi="Roboto"/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>-работниками,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6D1E7E" w:rsidRPr="003D1BFA" w:rsidRDefault="006D1E7E" w:rsidP="006D1E7E">
      <w:pPr>
        <w:shd w:val="clear" w:color="auto" w:fill="FFFFFF"/>
        <w:ind w:right="140" w:firstLine="709"/>
        <w:jc w:val="both"/>
        <w:rPr>
          <w:rFonts w:ascii="Roboto" w:hAnsi="Roboto"/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>В период приостановления работы работник имеет право в свое рабочее время отсутствовать на рабочем месте.</w:t>
      </w:r>
    </w:p>
    <w:p w:rsidR="006D1E7E" w:rsidRPr="003D1BFA" w:rsidRDefault="006D1E7E" w:rsidP="006D1E7E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>На период приостановления работы за работником сохраняется средний заработок.</w:t>
      </w:r>
    </w:p>
    <w:p w:rsidR="006D1E7E" w:rsidRPr="003D1BFA" w:rsidRDefault="006D1E7E" w:rsidP="006D1E7E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6D1E7E" w:rsidRPr="003D1BFA" w:rsidRDefault="006D1E7E" w:rsidP="006D1E7E">
      <w:pPr>
        <w:shd w:val="clear" w:color="auto" w:fill="FFFFFF"/>
        <w:spacing w:after="225"/>
        <w:ind w:right="140"/>
        <w:jc w:val="both"/>
        <w:rPr>
          <w:color w:val="000000"/>
          <w:sz w:val="28"/>
          <w:szCs w:val="28"/>
        </w:rPr>
      </w:pPr>
      <w:r w:rsidRPr="003D1BFA">
        <w:rPr>
          <w:color w:val="000000"/>
          <w:sz w:val="28"/>
          <w:szCs w:val="28"/>
        </w:rPr>
        <w:tab/>
        <w:t>Также работников может обратиться в органы прокуратуры, суд или трудовую инспекцию с заявлением о нарушении его трудовых прав.</w:t>
      </w:r>
    </w:p>
    <w:p w:rsidR="00657932" w:rsidRDefault="00657932"/>
    <w:sectPr w:rsidR="00657932" w:rsidSect="0065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1E7E"/>
    <w:rsid w:val="00657932"/>
    <w:rsid w:val="006D1E7E"/>
    <w:rsid w:val="00F06D95"/>
    <w:rsid w:val="00F4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6426D410C0BC465D3147AB1823CE0157EAF72E3D30BA24B0975A0F8A0E37CF3934F2B928B45D548776BA3DD86F1E18FD535036AE1ACA3As5B4O" TargetMode="External"/><Relationship Id="rId4" Type="http://schemas.openxmlformats.org/officeDocument/2006/relationships/hyperlink" Target="consultantplus://offline/ref=226426D410C0BC465D3147AB1823CE0157EBFE293D30BA24B0975A0F8A0E37CF3934F2B928B45D578676BA3DD86F1E18FD535036AE1ACA3As5B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663400d@gmail.com</dc:creator>
  <cp:lastModifiedBy>663400d@gmail.com</cp:lastModifiedBy>
  <cp:revision>2</cp:revision>
  <dcterms:created xsi:type="dcterms:W3CDTF">2020-11-02T05:12:00Z</dcterms:created>
  <dcterms:modified xsi:type="dcterms:W3CDTF">2020-11-02T05:12:00Z</dcterms:modified>
</cp:coreProperties>
</file>