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CD" w:rsidRPr="00795BA1" w:rsidRDefault="006A14CD" w:rsidP="006A14CD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95BA1">
        <w:rPr>
          <w:rStyle w:val="a5"/>
          <w:b w:val="0"/>
          <w:sz w:val="28"/>
          <w:szCs w:val="28"/>
        </w:rPr>
        <w:t xml:space="preserve">Для обеспечения санитарно-эпидемиологического благополучия населения на территории страны в условиях распространения </w:t>
      </w:r>
      <w:proofErr w:type="spellStart"/>
      <w:r w:rsidRPr="00795BA1">
        <w:rPr>
          <w:rStyle w:val="a5"/>
          <w:b w:val="0"/>
          <w:sz w:val="28"/>
          <w:szCs w:val="28"/>
        </w:rPr>
        <w:t>коронавирусной</w:t>
      </w:r>
      <w:proofErr w:type="spellEnd"/>
      <w:r w:rsidRPr="00795BA1">
        <w:rPr>
          <w:rStyle w:val="a5"/>
          <w:b w:val="0"/>
          <w:sz w:val="28"/>
          <w:szCs w:val="28"/>
        </w:rPr>
        <w:t xml:space="preserve"> инфекции Президентом Российской Федерации подписаны Указы от 25.03.2020 № 206, от 02.04.2020 № 239</w:t>
      </w:r>
      <w:r>
        <w:rPr>
          <w:rStyle w:val="a5"/>
          <w:b w:val="0"/>
          <w:sz w:val="28"/>
          <w:szCs w:val="28"/>
        </w:rPr>
        <w:t>.</w:t>
      </w:r>
    </w:p>
    <w:p w:rsidR="006A14CD" w:rsidRPr="003F04B8" w:rsidRDefault="006A14CD" w:rsidP="006A14C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5BA1">
        <w:rPr>
          <w:sz w:val="28"/>
          <w:szCs w:val="28"/>
        </w:rPr>
        <w:t>В соответствии с Указами дни </w:t>
      </w:r>
      <w:r w:rsidRPr="00795BA1">
        <w:rPr>
          <w:rStyle w:val="a5"/>
          <w:b w:val="0"/>
          <w:sz w:val="28"/>
          <w:szCs w:val="28"/>
        </w:rPr>
        <w:t>с 30 марта по 3 апреля,</w:t>
      </w:r>
      <w:r w:rsidRPr="00795BA1">
        <w:rPr>
          <w:sz w:val="28"/>
          <w:szCs w:val="28"/>
        </w:rPr>
        <w:t> а также </w:t>
      </w:r>
      <w:r w:rsidRPr="00795BA1">
        <w:rPr>
          <w:rStyle w:val="a5"/>
          <w:b w:val="0"/>
          <w:sz w:val="28"/>
          <w:szCs w:val="28"/>
        </w:rPr>
        <w:t>с 4 апреля по 30 апреля</w:t>
      </w:r>
      <w:r w:rsidRPr="00795BA1">
        <w:rPr>
          <w:sz w:val="28"/>
          <w:szCs w:val="28"/>
        </w:rPr>
        <w:t> объявлены нерабочими с сохранением за работниками заработной платы. Таким образом, Президентом РФ установлено, что указанные дни подлежат оплате даже в</w:t>
      </w:r>
      <w:r w:rsidRPr="003F04B8">
        <w:rPr>
          <w:sz w:val="28"/>
          <w:szCs w:val="28"/>
        </w:rPr>
        <w:t xml:space="preserve"> случае, если работник не работал.</w:t>
      </w:r>
    </w:p>
    <w:p w:rsidR="006A14CD" w:rsidRPr="003F04B8" w:rsidRDefault="006A14CD" w:rsidP="006A14C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F04B8">
        <w:rPr>
          <w:sz w:val="28"/>
          <w:szCs w:val="28"/>
        </w:rPr>
        <w:t>Согласно ст. 107 Трудового кодекса РФ (ТК РФ) видами времени отдыха являются: перерывы в течение рабочего дня (смены); ежедневный (междусменный) отдых; выходные дни (еженедельный непрерывный отдых); нерабочие праздничные дни; отпуска.</w:t>
      </w:r>
      <w:proofErr w:type="gramEnd"/>
    </w:p>
    <w:p w:rsidR="006A14CD" w:rsidRPr="003F04B8" w:rsidRDefault="006A14CD" w:rsidP="006A14C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04B8">
        <w:rPr>
          <w:sz w:val="28"/>
          <w:szCs w:val="28"/>
        </w:rPr>
        <w:t>В силу ст. 111 ТК РФ «выходными» днями являются дни еженедельного непрерывного отдыха (как правило, два дня), которые предоставляются всем работникам в соответствии с правилами внутреннего трудового распорядка. В свою очередь, «нерабочие праздничные дни» перечислены в ст. 112 ТК РФ.</w:t>
      </w:r>
    </w:p>
    <w:p w:rsidR="006A14CD" w:rsidRPr="003F04B8" w:rsidRDefault="006A14CD" w:rsidP="006A14C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04B8">
        <w:rPr>
          <w:sz w:val="28"/>
          <w:szCs w:val="28"/>
        </w:rPr>
        <w:t>Очевидно, что «нерабочие дни», введенные Президентом РФ, не являются ни «выходными», ни «нерабочими праздничными днями», признаваемыми в соответствии с законодательством РФ.</w:t>
      </w:r>
    </w:p>
    <w:p w:rsidR="006A14CD" w:rsidRPr="003F04B8" w:rsidRDefault="006A14CD" w:rsidP="006A14C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04B8">
        <w:rPr>
          <w:sz w:val="28"/>
          <w:szCs w:val="28"/>
        </w:rPr>
        <w:t>Министерством труда и социальной защиты населения РФ дано разъяснение по порядку оплаты труда работников в связи с введением режима карантина и самоизоляции.</w:t>
      </w:r>
    </w:p>
    <w:p w:rsidR="006A14CD" w:rsidRPr="003F04B8" w:rsidRDefault="006A14CD" w:rsidP="006A14C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04B8">
        <w:rPr>
          <w:sz w:val="28"/>
          <w:szCs w:val="28"/>
        </w:rPr>
        <w:t>Так, за всё время с момента введения режима самоизоляции граждане получат обычную, а не повышенную зарплату. </w:t>
      </w:r>
      <w:r w:rsidRPr="00795BA1">
        <w:rPr>
          <w:rStyle w:val="a5"/>
          <w:b w:val="0"/>
          <w:sz w:val="28"/>
          <w:szCs w:val="28"/>
        </w:rPr>
        <w:t>Нерабочие дни не будут оплачиваться по повышенным тарифам, как праздники или выходные.</w:t>
      </w:r>
      <w:r w:rsidRPr="003F04B8">
        <w:rPr>
          <w:rStyle w:val="a5"/>
          <w:sz w:val="28"/>
          <w:szCs w:val="28"/>
        </w:rPr>
        <w:t> </w:t>
      </w:r>
      <w:r w:rsidRPr="003F04B8">
        <w:rPr>
          <w:sz w:val="28"/>
          <w:szCs w:val="28"/>
        </w:rPr>
        <w:t>Месячная зарплата граждан с окладом, вынужденных работать в это время, не изменится.</w:t>
      </w:r>
    </w:p>
    <w:p w:rsidR="006A14CD" w:rsidRPr="00795BA1" w:rsidRDefault="006A14CD" w:rsidP="006A14CD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F04B8">
        <w:rPr>
          <w:sz w:val="28"/>
          <w:szCs w:val="28"/>
        </w:rPr>
        <w:t>Наличие в календарном месяце (в марте и апреле 2020 года) нерабочих дней </w:t>
      </w:r>
      <w:r w:rsidRPr="00795BA1">
        <w:rPr>
          <w:rStyle w:val="a5"/>
          <w:b w:val="0"/>
          <w:sz w:val="28"/>
          <w:szCs w:val="28"/>
        </w:rPr>
        <w:t>не является основанием для снижения заработной платы работникам.</w:t>
      </w:r>
    </w:p>
    <w:p w:rsidR="006A14CD" w:rsidRPr="003F04B8" w:rsidRDefault="006A14CD" w:rsidP="006A14C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04B8">
        <w:rPr>
          <w:sz w:val="28"/>
          <w:szCs w:val="28"/>
        </w:rPr>
        <w:t>В этих целях </w:t>
      </w:r>
      <w:r w:rsidRPr="00795BA1">
        <w:rPr>
          <w:rStyle w:val="a5"/>
          <w:b w:val="0"/>
          <w:sz w:val="28"/>
          <w:szCs w:val="28"/>
        </w:rPr>
        <w:t>работникам, оплачиваемым сдельно,</w:t>
      </w:r>
      <w:r w:rsidRPr="003F04B8">
        <w:rPr>
          <w:sz w:val="28"/>
          <w:szCs w:val="28"/>
        </w:rPr>
        <w:t> 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 w:rsidR="006A14CD" w:rsidRPr="00795BA1" w:rsidRDefault="006A14CD" w:rsidP="006A14CD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95BA1">
        <w:rPr>
          <w:rStyle w:val="a5"/>
          <w:b w:val="0"/>
          <w:sz w:val="28"/>
          <w:szCs w:val="28"/>
        </w:rPr>
        <w:t>Если работник находится в отпуске,</w:t>
      </w:r>
      <w:r w:rsidRPr="003F04B8">
        <w:rPr>
          <w:rStyle w:val="a5"/>
          <w:sz w:val="28"/>
          <w:szCs w:val="28"/>
        </w:rPr>
        <w:t> </w:t>
      </w:r>
      <w:r w:rsidRPr="003F04B8">
        <w:rPr>
          <w:sz w:val="28"/>
          <w:szCs w:val="28"/>
        </w:rPr>
        <w:t>то нерабочие дни с 30 марта по 30 апреля 2020 года в число дней отпуска не включаются и </w:t>
      </w:r>
      <w:r w:rsidRPr="00795BA1">
        <w:rPr>
          <w:rStyle w:val="a5"/>
          <w:b w:val="0"/>
          <w:sz w:val="28"/>
          <w:szCs w:val="28"/>
        </w:rPr>
        <w:t>отпуск на эти дни не продлевается.</w:t>
      </w:r>
    </w:p>
    <w:p w:rsidR="006A14CD" w:rsidRPr="003F04B8" w:rsidRDefault="006A14CD" w:rsidP="006A14C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04B8">
        <w:rPr>
          <w:sz w:val="28"/>
          <w:szCs w:val="28"/>
        </w:rPr>
        <w:t>В случае нарушения работодателями установленных требований и при наличии фактов неоплаты труда работников в условиях самоизоляции, необходимо обращаться в Государственную трудовую инспекцию Красноярского края либо в органы прокуратуры по месту нахождения работодателя.</w:t>
      </w:r>
    </w:p>
    <w:p w:rsidR="006A14CD" w:rsidRPr="006A16F7" w:rsidRDefault="006A14CD" w:rsidP="006A14C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57932" w:rsidRPr="00917EB0" w:rsidRDefault="00657932" w:rsidP="00917EB0"/>
    <w:sectPr w:rsidR="00657932" w:rsidRPr="00917EB0" w:rsidSect="0065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1E7E"/>
    <w:rsid w:val="00023885"/>
    <w:rsid w:val="00100DE3"/>
    <w:rsid w:val="003024B2"/>
    <w:rsid w:val="00527C6F"/>
    <w:rsid w:val="00597E1A"/>
    <w:rsid w:val="00657932"/>
    <w:rsid w:val="006A14CD"/>
    <w:rsid w:val="006D1E7E"/>
    <w:rsid w:val="0089181D"/>
    <w:rsid w:val="008A683F"/>
    <w:rsid w:val="00917EB0"/>
    <w:rsid w:val="009B04DA"/>
    <w:rsid w:val="009B7C02"/>
    <w:rsid w:val="009D7D40"/>
    <w:rsid w:val="00AC16A1"/>
    <w:rsid w:val="00B45CA6"/>
    <w:rsid w:val="00BD4809"/>
    <w:rsid w:val="00C70DAF"/>
    <w:rsid w:val="00DB12E6"/>
    <w:rsid w:val="00E2791A"/>
    <w:rsid w:val="00F06D95"/>
    <w:rsid w:val="00F4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100DE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9B04D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B04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663400d@gmail.com</dc:creator>
  <cp:lastModifiedBy>663400d@gmail.com</cp:lastModifiedBy>
  <cp:revision>3</cp:revision>
  <dcterms:created xsi:type="dcterms:W3CDTF">2020-11-02T05:16:00Z</dcterms:created>
  <dcterms:modified xsi:type="dcterms:W3CDTF">2020-11-02T05:17:00Z</dcterms:modified>
</cp:coreProperties>
</file>