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ИНФОРМАЦИОННОЕ СООБЩЕНИЕ 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о проведении конкурса на замещение вакантной  должности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муниципальной службы в 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 </w:t>
      </w:r>
    </w:p>
    <w:p w:rsidR="00805B8E" w:rsidRDefault="00805B8E" w:rsidP="003A13C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>
        <w:t>Общие положения</w:t>
      </w:r>
    </w:p>
    <w:p w:rsidR="003A13C7" w:rsidRDefault="003A13C7" w:rsidP="003A13C7">
      <w:pPr>
        <w:pStyle w:val="a3"/>
        <w:spacing w:before="0" w:beforeAutospacing="0" w:after="0" w:afterAutospacing="0"/>
        <w:ind w:left="360"/>
      </w:pPr>
    </w:p>
    <w:p w:rsidR="00805B8E" w:rsidRDefault="00805B8E" w:rsidP="009B6148">
      <w:pPr>
        <w:pStyle w:val="a3"/>
        <w:spacing w:before="0" w:beforeAutospacing="0" w:after="0" w:afterAutospacing="0"/>
        <w:jc w:val="both"/>
      </w:pPr>
      <w:r>
        <w:t xml:space="preserve"> Администрация Мотыгинского района объявляет о проведении конкурса на замещение вакантной должности муниципальной службы </w:t>
      </w:r>
      <w:r>
        <w:rPr>
          <w:rStyle w:val="a5"/>
          <w:b/>
          <w:bCs/>
        </w:rPr>
        <w:t>начальника отдела ЖКХ и строительства</w:t>
      </w:r>
      <w:r>
        <w:t> </w:t>
      </w:r>
      <w:r>
        <w:rPr>
          <w:rStyle w:val="a5"/>
          <w:b/>
          <w:bCs/>
        </w:rPr>
        <w:t>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II. Требования к претендентам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805B8E" w:rsidRPr="003A13C7" w:rsidRDefault="00805B8E" w:rsidP="00805B8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 2.1. Квалификационные требования, предъявляемые к кандидатам на замещение вакантной должности муниципальной службы </w:t>
      </w:r>
      <w:r w:rsidRPr="003A13C7">
        <w:rPr>
          <w:rStyle w:val="a5"/>
          <w:b/>
        </w:rPr>
        <w:t>начальника отдела ЖКХ и строительства</w:t>
      </w:r>
      <w:r w:rsidRPr="003A13C7">
        <w:rPr>
          <w:b/>
        </w:rPr>
        <w:t> </w:t>
      </w:r>
      <w:r w:rsidRPr="003A13C7">
        <w:rPr>
          <w:rStyle w:val="a5"/>
          <w:b/>
        </w:rPr>
        <w:t>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наличие высшего профессионального образования: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стаж муниципальной службы не менее двух лет или не менее трех лет стажа работы по специальности, направлению подготовки.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знания: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hyperlink r:id="rId5" w:history="1">
        <w:r>
          <w:rPr>
            <w:rStyle w:val="a6"/>
          </w:rPr>
          <w:t>Конституции</w:t>
        </w:r>
      </w:hyperlink>
      <w:r>
        <w:t> 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администрации Мотыгинского района;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структуры и полномочий органов государственной власти и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законодательства в области организации и порядка прохождения муниципальной службы и противодействия коррупции;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порядка подготовки, согласования и принятия муниципальных правовых актов;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5) основ управления персоналом;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правил и норм охраны труда, техники безопасности и противопожарной защиты;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9) основ информационной безопасности, способов защиты информации от несанкционированного доступа, повреждения.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навыки и умения: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1) оперативного принятия и реализации управленческих решений;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анализа, прогнозирования, организации, обеспечения и реализации методов выполнения поставленных задач;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ведения деловых переговоров; публичного выступления; квалифицированной работы с гражданами по недопущению личностных конфликтов;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организации работы по взаимодействию с государственными органами;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5) систематического повышения своей квалификации; эффективного сотрудничества с коллегами;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систематизации информации и работы со служебными документами;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применения правил русского языка, использования стиля, формы и структуры изложения официальных документов;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работы с персональным компьютером и периферийными устройствами, с локальной сетью, сетью Интернет, управления электронной почтой;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9) работы в операционной системе </w:t>
      </w:r>
      <w:proofErr w:type="spellStart"/>
      <w:r>
        <w:t>Windows</w:t>
      </w:r>
      <w:proofErr w:type="spellEnd"/>
      <w:r>
        <w:t xml:space="preserve">, с пакетом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использования графических объектов в электронных документах;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10) работы с базами данных.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Pr="003A13C7" w:rsidRDefault="00805B8E" w:rsidP="00805B8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Основными направлениями деятельности</w:t>
      </w:r>
      <w:r>
        <w:rPr>
          <w:rStyle w:val="a5"/>
        </w:rPr>
        <w:t> </w:t>
      </w:r>
      <w:r w:rsidRPr="003A13C7">
        <w:rPr>
          <w:rStyle w:val="a5"/>
          <w:b/>
        </w:rPr>
        <w:t xml:space="preserve">начальника отдела ЖКХ и </w:t>
      </w:r>
      <w:proofErr w:type="spellStart"/>
      <w:r w:rsidRPr="003A13C7">
        <w:rPr>
          <w:rStyle w:val="a5"/>
          <w:b/>
        </w:rPr>
        <w:t>стоительства</w:t>
      </w:r>
      <w:proofErr w:type="spellEnd"/>
      <w:r w:rsidRPr="003A13C7">
        <w:rPr>
          <w:b/>
        </w:rPr>
        <w:t> </w:t>
      </w:r>
      <w:r w:rsidRPr="003A13C7">
        <w:rPr>
          <w:rStyle w:val="a5"/>
          <w:b/>
        </w:rPr>
        <w:t>администрации Мотыгинского района: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Контроль за исполнение муниципальных программ, находящихся в ведении отдела ЖКХ и строительства.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Разработка нормативно правовых актов в пределах компетенции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Участие в комиссиях.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Участие в претензионной работе в соответствии с профильным направлением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Руководство деятельностью отдела осуществляется согласно полномочиям, определенным положением об отделе, контроль деятельности специалистов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Подготовка распоряжений и указаний специалистам отдела, резолюций на документах для исполнения, контроль их исполнения, решение организационных вопросов.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Решать возложенные на отдел задачи и вопросы по реализации муниципальных программ находящихся в ведении отдела.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Готовить информацию, справки, докладные записки и ответы на поступающие запросы по распоряжению Главы Мотыгинского района, заместителя Главы администрации Мотыгинского района по обеспечению жизнедеятельности.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Предоставлять ответы на поручения и распоряжения Губернатора Красноярского края и Президента РФ.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Исполнение поручений, распоряжений Главы Мотыгинского района, заместителя Главы администрации Мотыгинского района по обеспечению жизнедеятельности,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Совместно со структурными подразделениями администрации Мотыгинского района, органами местного самоуправления сельских поселений рассматривает планы строительства, капитального ремонта объектов, проводит анализ полученной информации, корректировку возникающих вопросов и уточнений.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Проводить организацию работы к подготовке жилищно-коммунального комплекса к работе в осеннее - зимний период.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В соответствии с федеральным законом «О противодействии коррупции»: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center"/>
      </w:pP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center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lastRenderedPageBreak/>
        <w:t>III. Время, место проведения конкурса</w:t>
      </w:r>
    </w:p>
    <w:p w:rsidR="003A13C7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Конкурс на замещение вакантной должности муниципальной службы начальника отдела ЖКХ и строительства администрации Мотыгинского района состоится                   </w:t>
      </w:r>
      <w:r w:rsidR="00304409">
        <w:rPr>
          <w:rStyle w:val="a4"/>
        </w:rPr>
        <w:t>21</w:t>
      </w:r>
      <w:r>
        <w:rPr>
          <w:rStyle w:val="a4"/>
        </w:rPr>
        <w:t xml:space="preserve"> </w:t>
      </w:r>
      <w:r w:rsidR="00304409">
        <w:rPr>
          <w:rStyle w:val="a4"/>
        </w:rPr>
        <w:t>декабря</w:t>
      </w:r>
      <w:r>
        <w:rPr>
          <w:rStyle w:val="a4"/>
        </w:rPr>
        <w:t> 2017 года в 15-00</w:t>
      </w:r>
      <w:r>
        <w:t xml:space="preserve"> по адресу: 663400, п. Мотыгино, ул. </w:t>
      </w:r>
      <w:proofErr w:type="gramStart"/>
      <w:r>
        <w:t>Советская</w:t>
      </w:r>
      <w:proofErr w:type="gramEnd"/>
      <w:r>
        <w:t>, 116, конференц-зал.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IV. Порядок представления документов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Для участия в конкурсе претендентам необходимо представить следующие документы: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личное заявление на имя представителя нанимателя;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собственноручно заполненную и подписанную анкету установленной формы с фотографией 4х5 см;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согласие на обработку персональных данных;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копии документов, подтверждающих необходимое высшее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документ об отсутствии у гражданина заболевания, препятствующего поступлению на муниципальную службу или ее прохождению.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Гражданином могут быть также представлены рекомендации, результаты тестирования, характеристики и другие документы.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(</w:t>
      </w:r>
      <w:hyperlink r:id="rId6" w:history="1">
        <w:r>
          <w:rPr>
            <w:rStyle w:val="a6"/>
          </w:rPr>
          <w:t>http://мотыгинский-район.рф</w:t>
        </w:r>
      </w:hyperlink>
      <w:r>
        <w:t>) в разделе «Кадровая политика/перечень документов и муниципальная служба.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Для  участия в конкурсе документы необходимо представить по адресу: ул. </w:t>
      </w:r>
      <w:proofErr w:type="gramStart"/>
      <w:r>
        <w:t>Советская</w:t>
      </w:r>
      <w:proofErr w:type="gramEnd"/>
      <w:r>
        <w:t>, 116, кабинет 3.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Период подачи документов с </w:t>
      </w:r>
      <w:r w:rsidR="00304409">
        <w:rPr>
          <w:rStyle w:val="a4"/>
        </w:rPr>
        <w:t>30</w:t>
      </w:r>
      <w:r>
        <w:rPr>
          <w:rStyle w:val="a4"/>
        </w:rPr>
        <w:t>.11.2017</w:t>
      </w:r>
      <w:r>
        <w:t>  кроме субботы и воскресенья. Время подачи документов: с 14.00 до 16.30.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Дополнительную информацию можно узнать по телефону 22-4-09.</w:t>
      </w:r>
    </w:p>
    <w:p w:rsidR="007B0C84" w:rsidRDefault="007B0C84" w:rsidP="00805B8E">
      <w:pPr>
        <w:jc w:val="both"/>
      </w:pPr>
    </w:p>
    <w:sectPr w:rsidR="007B0C84" w:rsidSect="00A5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2C26"/>
    <w:multiLevelType w:val="hybridMultilevel"/>
    <w:tmpl w:val="749CF9BC"/>
    <w:lvl w:ilvl="0" w:tplc="E85EF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8E"/>
    <w:rsid w:val="00304409"/>
    <w:rsid w:val="003272A5"/>
    <w:rsid w:val="003A13C7"/>
    <w:rsid w:val="003F746E"/>
    <w:rsid w:val="00577AFD"/>
    <w:rsid w:val="007B0C84"/>
    <w:rsid w:val="00805B8E"/>
    <w:rsid w:val="009B6148"/>
    <w:rsid w:val="00A544F1"/>
    <w:rsid w:val="00D6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8E"/>
    <w:rPr>
      <w:b/>
      <w:bCs/>
    </w:rPr>
  </w:style>
  <w:style w:type="character" w:styleId="a5">
    <w:name w:val="Emphasis"/>
    <w:basedOn w:val="a0"/>
    <w:uiPriority w:val="20"/>
    <w:qFormat/>
    <w:rsid w:val="00805B8E"/>
    <w:rPr>
      <w:i/>
      <w:iCs/>
    </w:rPr>
  </w:style>
  <w:style w:type="character" w:styleId="a6">
    <w:name w:val="Hyperlink"/>
    <w:basedOn w:val="a0"/>
    <w:uiPriority w:val="99"/>
    <w:semiHidden/>
    <w:unhideWhenUsed/>
    <w:rsid w:val="00805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2017-12-07T08:57:00Z</dcterms:created>
  <dcterms:modified xsi:type="dcterms:W3CDTF">2017-12-08T02:03:00Z</dcterms:modified>
</cp:coreProperties>
</file>