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5F" w:rsidRPr="004B275F" w:rsidRDefault="004B275F" w:rsidP="004B275F">
      <w:pPr>
        <w:jc w:val="center"/>
        <w:rPr>
          <w:b/>
          <w:sz w:val="32"/>
          <w:szCs w:val="32"/>
        </w:rPr>
      </w:pPr>
      <w:r w:rsidRPr="004B275F">
        <w:rPr>
          <w:b/>
          <w:sz w:val="32"/>
          <w:szCs w:val="32"/>
        </w:rPr>
        <w:t>РОССИЙСКАЯ ФЕДЕРАЦИЯ</w:t>
      </w:r>
    </w:p>
    <w:p w:rsidR="004B275F" w:rsidRPr="004B275F" w:rsidRDefault="004B275F" w:rsidP="004B275F">
      <w:pPr>
        <w:jc w:val="center"/>
        <w:rPr>
          <w:b/>
          <w:sz w:val="32"/>
          <w:szCs w:val="32"/>
        </w:rPr>
      </w:pPr>
      <w:r w:rsidRPr="004B275F">
        <w:rPr>
          <w:b/>
          <w:sz w:val="32"/>
          <w:szCs w:val="32"/>
        </w:rPr>
        <w:t>КРАСНОЯРСКИЙ КРАЙ МОТЫГИНСКИЙ РАЙОН</w:t>
      </w:r>
    </w:p>
    <w:p w:rsidR="004B275F" w:rsidRPr="004B275F" w:rsidRDefault="004B275F" w:rsidP="004B275F">
      <w:pPr>
        <w:jc w:val="center"/>
        <w:rPr>
          <w:b/>
          <w:sz w:val="32"/>
          <w:szCs w:val="32"/>
        </w:rPr>
      </w:pPr>
      <w:r w:rsidRPr="004B275F">
        <w:rPr>
          <w:b/>
          <w:sz w:val="32"/>
          <w:szCs w:val="32"/>
        </w:rPr>
        <w:t xml:space="preserve">ЮЖНО-ЕНИСЕЙСКИЙ СЕЛЬСКИЙ </w:t>
      </w:r>
    </w:p>
    <w:p w:rsidR="004B275F" w:rsidRPr="004B275F" w:rsidRDefault="004B275F" w:rsidP="004B275F">
      <w:pPr>
        <w:jc w:val="center"/>
        <w:rPr>
          <w:b/>
          <w:sz w:val="32"/>
          <w:szCs w:val="32"/>
        </w:rPr>
      </w:pPr>
      <w:r w:rsidRPr="004B275F">
        <w:rPr>
          <w:b/>
          <w:sz w:val="32"/>
          <w:szCs w:val="32"/>
        </w:rPr>
        <w:t>СОВЕТ ДЕПУТАТОВ</w:t>
      </w:r>
    </w:p>
    <w:p w:rsidR="004B275F" w:rsidRPr="004B275F" w:rsidRDefault="004B275F" w:rsidP="004B275F">
      <w:pPr>
        <w:ind w:firstLine="567"/>
        <w:jc w:val="center"/>
        <w:rPr>
          <w:b/>
          <w:sz w:val="32"/>
          <w:szCs w:val="32"/>
        </w:rPr>
      </w:pPr>
    </w:p>
    <w:p w:rsidR="004B275F" w:rsidRPr="004B275F" w:rsidRDefault="004B275F" w:rsidP="004B275F">
      <w:pPr>
        <w:ind w:firstLine="567"/>
        <w:jc w:val="center"/>
        <w:rPr>
          <w:sz w:val="32"/>
          <w:szCs w:val="32"/>
        </w:rPr>
      </w:pPr>
      <w:r w:rsidRPr="004B275F">
        <w:rPr>
          <w:b/>
          <w:sz w:val="32"/>
          <w:szCs w:val="32"/>
        </w:rPr>
        <w:t>РЕШЕНИЕ</w:t>
      </w:r>
    </w:p>
    <w:p w:rsidR="0095154B" w:rsidRDefault="0095154B" w:rsidP="004B275F">
      <w:pPr>
        <w:rPr>
          <w:b/>
          <w:szCs w:val="28"/>
        </w:rPr>
      </w:pPr>
    </w:p>
    <w:p w:rsidR="004B275F" w:rsidRPr="0025010C" w:rsidRDefault="0025010C" w:rsidP="004B275F">
      <w:pPr>
        <w:rPr>
          <w:szCs w:val="28"/>
        </w:rPr>
      </w:pPr>
      <w:r w:rsidRPr="0025010C">
        <w:rPr>
          <w:szCs w:val="28"/>
        </w:rPr>
        <w:t>28</w:t>
      </w:r>
      <w:r w:rsidR="004B275F" w:rsidRPr="0025010C">
        <w:rPr>
          <w:szCs w:val="28"/>
        </w:rPr>
        <w:t>.11.2019 г.                                п.  Южно-Енисейск                           №</w:t>
      </w:r>
      <w:r w:rsidR="00D73099" w:rsidRPr="0025010C">
        <w:rPr>
          <w:szCs w:val="28"/>
        </w:rPr>
        <w:t>43-93</w:t>
      </w:r>
    </w:p>
    <w:p w:rsidR="008935D0" w:rsidRDefault="008935D0" w:rsidP="008935D0">
      <w:pPr>
        <w:jc w:val="both"/>
        <w:rPr>
          <w:szCs w:val="28"/>
        </w:rPr>
      </w:pPr>
    </w:p>
    <w:p w:rsidR="008935D0" w:rsidRPr="004B275F" w:rsidRDefault="008935D0" w:rsidP="008935D0">
      <w:pPr>
        <w:ind w:right="-568"/>
        <w:jc w:val="both"/>
        <w:rPr>
          <w:b/>
          <w:szCs w:val="28"/>
        </w:rPr>
      </w:pPr>
      <w:r w:rsidRPr="004B275F">
        <w:rPr>
          <w:b/>
          <w:szCs w:val="28"/>
        </w:rPr>
        <w:t xml:space="preserve">О земельном налоге на территории </w:t>
      </w:r>
      <w:r w:rsidR="004B275F" w:rsidRPr="004B275F">
        <w:rPr>
          <w:b/>
          <w:szCs w:val="28"/>
        </w:rPr>
        <w:t xml:space="preserve"> Южно-Енисейского </w:t>
      </w:r>
      <w:r w:rsidRPr="004B275F">
        <w:rPr>
          <w:b/>
          <w:szCs w:val="28"/>
        </w:rPr>
        <w:t xml:space="preserve"> сельсовета</w:t>
      </w:r>
    </w:p>
    <w:p w:rsidR="008935D0" w:rsidRPr="00A773F0" w:rsidRDefault="008935D0" w:rsidP="008935D0">
      <w:pPr>
        <w:jc w:val="both"/>
        <w:rPr>
          <w:szCs w:val="28"/>
        </w:rPr>
      </w:pPr>
    </w:p>
    <w:p w:rsidR="008935D0" w:rsidRDefault="004B275F" w:rsidP="00A43BAF">
      <w:pPr>
        <w:ind w:right="-568"/>
        <w:jc w:val="both"/>
        <w:rPr>
          <w:szCs w:val="28"/>
        </w:rPr>
      </w:pPr>
      <w:r>
        <w:rPr>
          <w:szCs w:val="28"/>
        </w:rPr>
        <w:t xml:space="preserve">     </w:t>
      </w:r>
      <w:r w:rsidR="008935D0" w:rsidRPr="00A773F0">
        <w:rPr>
          <w:szCs w:val="28"/>
        </w:rPr>
        <w:t>В соответствии с главой 31 «Земельный налог» части второй Налогового кодекса Российской Федерации,</w:t>
      </w:r>
      <w:r w:rsidR="008935D0">
        <w:rPr>
          <w:szCs w:val="28"/>
        </w:rPr>
        <w:t xml:space="preserve"> </w:t>
      </w:r>
      <w:r>
        <w:rPr>
          <w:szCs w:val="28"/>
        </w:rPr>
        <w:t xml:space="preserve">Уставом </w:t>
      </w:r>
      <w:r w:rsidR="008935D0">
        <w:rPr>
          <w:szCs w:val="28"/>
        </w:rPr>
        <w:t xml:space="preserve"> </w:t>
      </w:r>
      <w:r>
        <w:rPr>
          <w:szCs w:val="28"/>
        </w:rPr>
        <w:t xml:space="preserve">Южно-Енисейского </w:t>
      </w:r>
      <w:r w:rsidR="008935D0">
        <w:rPr>
          <w:szCs w:val="28"/>
        </w:rPr>
        <w:t xml:space="preserve"> сельсовета</w:t>
      </w:r>
      <w:r>
        <w:rPr>
          <w:szCs w:val="28"/>
        </w:rPr>
        <w:t xml:space="preserve"> </w:t>
      </w:r>
      <w:r w:rsidR="00AD4942">
        <w:rPr>
          <w:szCs w:val="28"/>
        </w:rPr>
        <w:t xml:space="preserve">Мотыгинского района Красноярского </w:t>
      </w:r>
      <w:r w:rsidR="00C72037">
        <w:rPr>
          <w:szCs w:val="28"/>
        </w:rPr>
        <w:t xml:space="preserve">края, </w:t>
      </w:r>
      <w:r>
        <w:rPr>
          <w:szCs w:val="28"/>
        </w:rPr>
        <w:t xml:space="preserve">Южно-Енисейский </w:t>
      </w:r>
      <w:r w:rsidR="008935D0" w:rsidRPr="00A773F0">
        <w:rPr>
          <w:szCs w:val="28"/>
        </w:rPr>
        <w:t xml:space="preserve"> сельский Совет депутатов </w:t>
      </w:r>
      <w:r w:rsidR="008935D0">
        <w:rPr>
          <w:szCs w:val="28"/>
        </w:rPr>
        <w:t>РЕШИЛ:</w:t>
      </w:r>
    </w:p>
    <w:p w:rsidR="008935D0" w:rsidRDefault="008935D0" w:rsidP="00A43BAF">
      <w:pPr>
        <w:ind w:right="-568"/>
        <w:jc w:val="both"/>
        <w:rPr>
          <w:szCs w:val="28"/>
        </w:rPr>
      </w:pPr>
      <w:r w:rsidRPr="00A773F0">
        <w:rPr>
          <w:szCs w:val="28"/>
        </w:rPr>
        <w:t xml:space="preserve">1. Ввести на территории </w:t>
      </w:r>
      <w:r w:rsidR="004B275F">
        <w:rPr>
          <w:szCs w:val="28"/>
        </w:rPr>
        <w:t xml:space="preserve">Южно-Енисейского  </w:t>
      </w:r>
      <w:r w:rsidRPr="00A773F0">
        <w:rPr>
          <w:szCs w:val="28"/>
        </w:rPr>
        <w:t>сельсовета земельный налог.</w:t>
      </w:r>
    </w:p>
    <w:p w:rsidR="008935D0" w:rsidRDefault="008935D0" w:rsidP="00A43BAF">
      <w:pPr>
        <w:ind w:right="-568"/>
        <w:jc w:val="both"/>
        <w:rPr>
          <w:szCs w:val="28"/>
        </w:rPr>
      </w:pPr>
      <w:r w:rsidRPr="00A773F0">
        <w:rPr>
          <w:szCs w:val="28"/>
        </w:rPr>
        <w:t>2. Установить следующие ставки земельного налога:</w:t>
      </w:r>
    </w:p>
    <w:p w:rsidR="008935D0" w:rsidRDefault="008935D0" w:rsidP="00A43BAF">
      <w:pPr>
        <w:ind w:right="-568" w:firstLine="708"/>
        <w:jc w:val="both"/>
        <w:rPr>
          <w:szCs w:val="28"/>
        </w:rPr>
      </w:pPr>
      <w:r w:rsidRPr="00A773F0">
        <w:rPr>
          <w:szCs w:val="28"/>
        </w:rPr>
        <w:t>2.1. в размере 0,3 процента от кадастровой стоимости в отношении земельных участков:</w:t>
      </w:r>
    </w:p>
    <w:p w:rsidR="008935D0" w:rsidRDefault="008935D0" w:rsidP="00A43BAF">
      <w:pPr>
        <w:ind w:right="-568" w:firstLine="708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 w:rsidRPr="00A773F0">
        <w:rPr>
          <w:szCs w:val="28"/>
        </w:rPr>
        <w:t>отнесенных</w:t>
      </w:r>
      <w:proofErr w:type="gramEnd"/>
      <w:r w:rsidRPr="00A773F0">
        <w:rPr>
          <w:szCs w:val="28"/>
        </w:rPr>
        <w:t xml:space="preserve"> к землям сельскохозяйственного назначения или к </w:t>
      </w:r>
      <w:r w:rsidR="001727E1" w:rsidRPr="00A773F0">
        <w:rPr>
          <w:szCs w:val="28"/>
        </w:rPr>
        <w:t>землям в</w:t>
      </w:r>
      <w:r w:rsidRPr="00A773F0">
        <w:rPr>
          <w:szCs w:val="28"/>
        </w:rPr>
        <w:t xml:space="preserve"> </w:t>
      </w:r>
      <w:proofErr w:type="gramStart"/>
      <w:r w:rsidRPr="00A773F0">
        <w:rPr>
          <w:szCs w:val="28"/>
        </w:rPr>
        <w:t>составе</w:t>
      </w:r>
      <w:proofErr w:type="gramEnd"/>
      <w:r w:rsidRPr="00A773F0">
        <w:rPr>
          <w:szCs w:val="28"/>
        </w:rPr>
        <w:t xml:space="preserve"> зон сельскохозяйственного использования в </w:t>
      </w:r>
      <w:r w:rsidR="001727E1">
        <w:rPr>
          <w:szCs w:val="28"/>
        </w:rPr>
        <w:t>населенных пунктах</w:t>
      </w:r>
      <w:r w:rsidRPr="00A773F0">
        <w:rPr>
          <w:szCs w:val="28"/>
        </w:rPr>
        <w:t xml:space="preserve"> и используемых для сельскохозяйственного производства;</w:t>
      </w:r>
    </w:p>
    <w:p w:rsidR="007634AB" w:rsidRDefault="008935D0" w:rsidP="00A43BAF">
      <w:pPr>
        <w:autoSpaceDE w:val="0"/>
        <w:autoSpaceDN w:val="0"/>
        <w:adjustRightInd w:val="0"/>
        <w:ind w:right="-568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7634AB">
        <w:rPr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 w:rsidR="007634AB">
        <w:rPr>
          <w:szCs w:val="28"/>
        </w:rPr>
        <w:t>ых) для жилищного строительства</w:t>
      </w:r>
      <w:r w:rsidR="007634AB">
        <w:rPr>
          <w:rFonts w:eastAsiaTheme="minorHAnsi"/>
          <w:szCs w:val="28"/>
          <w:lang w:eastAsia="en-US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634AB" w:rsidRDefault="007634AB" w:rsidP="00A43BAF">
      <w:pPr>
        <w:autoSpaceDE w:val="0"/>
        <w:autoSpaceDN w:val="0"/>
        <w:adjustRightInd w:val="0"/>
        <w:ind w:right="-568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5" w:history="1">
        <w:r w:rsidRPr="007634AB">
          <w:rPr>
            <w:rFonts w:eastAsiaTheme="minorHAnsi"/>
            <w:szCs w:val="28"/>
            <w:lang w:eastAsia="en-US"/>
          </w:rPr>
          <w:t>личного подсобного хозяйства</w:t>
        </w:r>
      </w:hyperlink>
      <w:r>
        <w:rPr>
          <w:rFonts w:eastAsiaTheme="minorHAnsi"/>
          <w:szCs w:val="28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7634AB">
          <w:rPr>
            <w:rFonts w:eastAsiaTheme="minorHAnsi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935D0" w:rsidRDefault="008935D0" w:rsidP="00A43BAF">
      <w:pPr>
        <w:ind w:right="-568" w:firstLine="709"/>
        <w:jc w:val="both"/>
        <w:rPr>
          <w:szCs w:val="28"/>
        </w:rPr>
      </w:pPr>
      <w:r w:rsidRPr="00F0376C">
        <w:rPr>
          <w:szCs w:val="28"/>
        </w:rPr>
        <w:t xml:space="preserve">- ограниченных в обороте в соответствии с </w:t>
      </w:r>
      <w:hyperlink r:id="rId7" w:history="1">
        <w:r w:rsidRPr="00F0376C">
          <w:rPr>
            <w:szCs w:val="28"/>
          </w:rPr>
          <w:t>законодательством</w:t>
        </w:r>
      </w:hyperlink>
      <w:r w:rsidRPr="00F0376C">
        <w:rPr>
          <w:szCs w:val="28"/>
        </w:rPr>
        <w:t xml:space="preserve"> Российской Федерации, предоставленных для обеспечения обороны,</w:t>
      </w:r>
      <w:r w:rsidR="00D74407">
        <w:rPr>
          <w:szCs w:val="28"/>
        </w:rPr>
        <w:t xml:space="preserve"> безопасности и таможенных нужд.</w:t>
      </w:r>
    </w:p>
    <w:p w:rsidR="008935D0" w:rsidRDefault="008935D0" w:rsidP="00A43BAF">
      <w:pPr>
        <w:ind w:right="-568" w:firstLine="708"/>
        <w:jc w:val="both"/>
        <w:rPr>
          <w:szCs w:val="28"/>
        </w:rPr>
      </w:pPr>
      <w:r w:rsidRPr="00A773F0">
        <w:rPr>
          <w:szCs w:val="28"/>
        </w:rPr>
        <w:t>2.2. в размере 1,5 процента от кадастровой стоимости в отношении прочих земельных участков.</w:t>
      </w:r>
    </w:p>
    <w:p w:rsidR="008935D0" w:rsidRDefault="00BA6853" w:rsidP="00A43BAF">
      <w:pPr>
        <w:ind w:right="-568" w:firstLine="708"/>
        <w:jc w:val="both"/>
        <w:rPr>
          <w:szCs w:val="28"/>
        </w:rPr>
      </w:pPr>
      <w:r>
        <w:rPr>
          <w:szCs w:val="28"/>
        </w:rPr>
        <w:t>3</w:t>
      </w:r>
      <w:r w:rsidR="008935D0" w:rsidRPr="00A773F0">
        <w:rPr>
          <w:szCs w:val="28"/>
        </w:rPr>
        <w:t>. Освобождаются от налогообложения</w:t>
      </w:r>
      <w:r w:rsidR="0085049B">
        <w:rPr>
          <w:szCs w:val="28"/>
        </w:rPr>
        <w:t xml:space="preserve"> налогоплательщики, указанные в ст. 395 НК РФ, а также следующие категории налогоплательщиков</w:t>
      </w:r>
      <w:r w:rsidR="008935D0" w:rsidRPr="00A773F0">
        <w:rPr>
          <w:szCs w:val="28"/>
        </w:rPr>
        <w:t>:</w:t>
      </w:r>
    </w:p>
    <w:p w:rsidR="008935D0" w:rsidRDefault="0085049B" w:rsidP="00A43BAF">
      <w:pPr>
        <w:ind w:right="-568" w:firstLine="708"/>
        <w:jc w:val="both"/>
        <w:rPr>
          <w:szCs w:val="28"/>
        </w:rPr>
      </w:pPr>
      <w:r>
        <w:rPr>
          <w:szCs w:val="28"/>
        </w:rPr>
        <w:t>1</w:t>
      </w:r>
      <w:r w:rsidR="008935D0" w:rsidRPr="00A773F0">
        <w:rPr>
          <w:szCs w:val="28"/>
        </w:rPr>
        <w:t>) органы исполнительной и законодательной власти края, органы местного самоуправления в отношении земельных участков, предоставленных для обеспечения их деятельности;</w:t>
      </w:r>
    </w:p>
    <w:p w:rsidR="008935D0" w:rsidRDefault="0085049B" w:rsidP="00A43BAF">
      <w:pPr>
        <w:ind w:right="-568"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8935D0">
        <w:rPr>
          <w:szCs w:val="28"/>
        </w:rPr>
        <w:t xml:space="preserve">) некоммерческие организации, финансируемые из краевого и (или) местного бюджетов; </w:t>
      </w:r>
    </w:p>
    <w:p w:rsidR="008935D0" w:rsidRDefault="0085049B" w:rsidP="00A43BAF">
      <w:pPr>
        <w:ind w:right="-568" w:firstLine="708"/>
        <w:jc w:val="both"/>
        <w:rPr>
          <w:szCs w:val="28"/>
        </w:rPr>
      </w:pPr>
      <w:r>
        <w:rPr>
          <w:szCs w:val="28"/>
        </w:rPr>
        <w:t>3</w:t>
      </w:r>
      <w:r w:rsidR="008935D0" w:rsidRPr="00BF76F5">
        <w:rPr>
          <w:szCs w:val="28"/>
        </w:rPr>
        <w:t>) ветераны и инвалиды Великой Отечественной войны</w:t>
      </w:r>
      <w:r w:rsidR="00CE2466">
        <w:rPr>
          <w:szCs w:val="28"/>
        </w:rPr>
        <w:t>,</w:t>
      </w:r>
      <w:r w:rsidR="00CE2466" w:rsidRPr="00CE2466">
        <w:rPr>
          <w:szCs w:val="28"/>
        </w:rPr>
        <w:t xml:space="preserve"> ветераны и инвалиды боевых действий</w:t>
      </w:r>
      <w:r w:rsidR="008935D0" w:rsidRPr="00BF76F5">
        <w:rPr>
          <w:szCs w:val="28"/>
        </w:rPr>
        <w:t>.</w:t>
      </w:r>
    </w:p>
    <w:p w:rsidR="00A43BAF" w:rsidRDefault="00A43BAF" w:rsidP="00A43BAF">
      <w:pPr>
        <w:ind w:right="-568"/>
        <w:jc w:val="both"/>
        <w:rPr>
          <w:szCs w:val="28"/>
        </w:rPr>
      </w:pPr>
      <w:r>
        <w:rPr>
          <w:szCs w:val="28"/>
        </w:rPr>
        <w:t xml:space="preserve">    4. Признать утратившим силу  Решения Южно-Енисейского сельского Совета депутатов от 26.02.2016г. №4-15, от 28.10.2016г. №8-29, от 22.12.2017г. №18-52, от 30.0.2019г. №39-86.</w:t>
      </w:r>
    </w:p>
    <w:p w:rsidR="00A43BAF" w:rsidRPr="00A43BAF" w:rsidRDefault="00A43BAF" w:rsidP="00A43BAF">
      <w:pPr>
        <w:ind w:right="-568"/>
        <w:jc w:val="both"/>
        <w:rPr>
          <w:szCs w:val="28"/>
        </w:rPr>
      </w:pPr>
      <w:r>
        <w:rPr>
          <w:szCs w:val="28"/>
        </w:rPr>
        <w:t xml:space="preserve">   </w:t>
      </w:r>
      <w:r w:rsidR="00BA6853">
        <w:rPr>
          <w:szCs w:val="28"/>
        </w:rPr>
        <w:t>5</w:t>
      </w:r>
      <w:r w:rsidR="00BA7F98" w:rsidRPr="00A773F0">
        <w:rPr>
          <w:szCs w:val="28"/>
        </w:rPr>
        <w:t xml:space="preserve">. </w:t>
      </w:r>
      <w:r w:rsidRPr="00A43BAF">
        <w:rPr>
          <w:szCs w:val="28"/>
        </w:rPr>
        <w:t>Контроль исполнения настоящего решения оставляю за собой.</w:t>
      </w:r>
    </w:p>
    <w:p w:rsidR="00A43BAF" w:rsidRPr="00A43BAF" w:rsidRDefault="00A43BAF" w:rsidP="00A43BAF">
      <w:pPr>
        <w:autoSpaceDE w:val="0"/>
        <w:autoSpaceDN w:val="0"/>
        <w:adjustRightInd w:val="0"/>
        <w:ind w:right="-568"/>
        <w:jc w:val="both"/>
        <w:rPr>
          <w:szCs w:val="28"/>
        </w:rPr>
      </w:pPr>
      <w:r>
        <w:rPr>
          <w:szCs w:val="28"/>
        </w:rPr>
        <w:t xml:space="preserve">    6</w:t>
      </w:r>
      <w:r w:rsidRPr="00A43BAF">
        <w:rPr>
          <w:szCs w:val="28"/>
        </w:rPr>
        <w:t xml:space="preserve">. Настоящее решение вступает в силу с </w:t>
      </w:r>
      <w:r>
        <w:rPr>
          <w:szCs w:val="28"/>
        </w:rPr>
        <w:t xml:space="preserve">1 января 2020 года, но не ранее </w:t>
      </w:r>
      <w:r w:rsidRPr="00A43BAF">
        <w:rPr>
          <w:szCs w:val="28"/>
        </w:rPr>
        <w:t>чем по истечении одного месяца со дня официального опубликования в газете «Южно-Енисейский вестник».</w:t>
      </w:r>
    </w:p>
    <w:p w:rsidR="00BA7F98" w:rsidRDefault="00BA7F98" w:rsidP="00A43BAF">
      <w:pPr>
        <w:ind w:right="-568"/>
        <w:jc w:val="both"/>
        <w:rPr>
          <w:szCs w:val="28"/>
        </w:rPr>
      </w:pPr>
    </w:p>
    <w:p w:rsidR="006F4466" w:rsidRPr="00A773F0" w:rsidRDefault="006F4466" w:rsidP="00A43BAF">
      <w:pPr>
        <w:ind w:right="-568"/>
        <w:jc w:val="both"/>
        <w:rPr>
          <w:szCs w:val="28"/>
        </w:rPr>
      </w:pPr>
      <w:bookmarkStart w:id="0" w:name="_GoBack"/>
      <w:bookmarkEnd w:id="0"/>
    </w:p>
    <w:p w:rsidR="00A43BAF" w:rsidRDefault="00A43BAF" w:rsidP="00A43BAF">
      <w:pPr>
        <w:jc w:val="both"/>
        <w:rPr>
          <w:szCs w:val="28"/>
        </w:rPr>
      </w:pPr>
    </w:p>
    <w:p w:rsidR="00A43BAF" w:rsidRDefault="00A43BAF" w:rsidP="00A43BAF">
      <w:pPr>
        <w:jc w:val="both"/>
        <w:rPr>
          <w:szCs w:val="28"/>
        </w:rPr>
      </w:pPr>
    </w:p>
    <w:p w:rsidR="00A43BAF" w:rsidRDefault="00A43BAF" w:rsidP="00A43BAF">
      <w:pPr>
        <w:jc w:val="both"/>
        <w:rPr>
          <w:szCs w:val="28"/>
        </w:rPr>
      </w:pPr>
    </w:p>
    <w:p w:rsidR="00A43BAF" w:rsidRPr="00A43BAF" w:rsidRDefault="00A43BAF" w:rsidP="00A43BAF">
      <w:pPr>
        <w:jc w:val="both"/>
        <w:rPr>
          <w:szCs w:val="28"/>
        </w:rPr>
      </w:pPr>
      <w:r w:rsidRPr="00A43BAF">
        <w:rPr>
          <w:szCs w:val="28"/>
        </w:rPr>
        <w:t>Глава</w:t>
      </w:r>
    </w:p>
    <w:p w:rsidR="00A43BAF" w:rsidRPr="00A43BAF" w:rsidRDefault="00A43BAF" w:rsidP="00A43BAF">
      <w:pPr>
        <w:jc w:val="both"/>
        <w:rPr>
          <w:szCs w:val="28"/>
        </w:rPr>
      </w:pPr>
      <w:r w:rsidRPr="00A43BAF">
        <w:rPr>
          <w:szCs w:val="28"/>
        </w:rPr>
        <w:t xml:space="preserve">Южно-Енисейского сельсовета                            </w:t>
      </w:r>
      <w:r>
        <w:rPr>
          <w:szCs w:val="28"/>
        </w:rPr>
        <w:t xml:space="preserve">                  </w:t>
      </w:r>
      <w:r w:rsidRPr="00A43BAF">
        <w:rPr>
          <w:szCs w:val="28"/>
        </w:rPr>
        <w:t>А.А.Криворотов</w:t>
      </w:r>
    </w:p>
    <w:p w:rsidR="00EF48D3" w:rsidRDefault="0025010C" w:rsidP="00A43BAF">
      <w:pPr>
        <w:ind w:right="-568"/>
      </w:pPr>
    </w:p>
    <w:sectPr w:rsidR="00EF48D3" w:rsidSect="00A43BAF">
      <w:pgSz w:w="11906" w:h="16838" w:code="9"/>
      <w:pgMar w:top="1134" w:right="1133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D0"/>
    <w:rsid w:val="001727E1"/>
    <w:rsid w:val="0025010C"/>
    <w:rsid w:val="00331430"/>
    <w:rsid w:val="00380245"/>
    <w:rsid w:val="004B275F"/>
    <w:rsid w:val="004B5D8C"/>
    <w:rsid w:val="00585C8C"/>
    <w:rsid w:val="005C1181"/>
    <w:rsid w:val="0065158F"/>
    <w:rsid w:val="006A69A8"/>
    <w:rsid w:val="006C5C71"/>
    <w:rsid w:val="006F4466"/>
    <w:rsid w:val="007634AB"/>
    <w:rsid w:val="007C0A38"/>
    <w:rsid w:val="007D1882"/>
    <w:rsid w:val="0085049B"/>
    <w:rsid w:val="008935D0"/>
    <w:rsid w:val="008A742E"/>
    <w:rsid w:val="0095154B"/>
    <w:rsid w:val="0099040B"/>
    <w:rsid w:val="009F6A63"/>
    <w:rsid w:val="00A26797"/>
    <w:rsid w:val="00A277D3"/>
    <w:rsid w:val="00A43BAF"/>
    <w:rsid w:val="00A853EF"/>
    <w:rsid w:val="00AD4942"/>
    <w:rsid w:val="00B20D11"/>
    <w:rsid w:val="00B247EC"/>
    <w:rsid w:val="00B34101"/>
    <w:rsid w:val="00B42BEC"/>
    <w:rsid w:val="00BA6853"/>
    <w:rsid w:val="00BA7F98"/>
    <w:rsid w:val="00BC2756"/>
    <w:rsid w:val="00BC742B"/>
    <w:rsid w:val="00C007A2"/>
    <w:rsid w:val="00C72037"/>
    <w:rsid w:val="00C97C9B"/>
    <w:rsid w:val="00CE2466"/>
    <w:rsid w:val="00D0195C"/>
    <w:rsid w:val="00D137FB"/>
    <w:rsid w:val="00D31A34"/>
    <w:rsid w:val="00D51EEE"/>
    <w:rsid w:val="00D73099"/>
    <w:rsid w:val="00D74407"/>
    <w:rsid w:val="00DB4DC6"/>
    <w:rsid w:val="00E27959"/>
    <w:rsid w:val="00E43A42"/>
    <w:rsid w:val="00FC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D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D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5">
    <w:name w:val="s_15"/>
    <w:basedOn w:val="a"/>
    <w:rsid w:val="009F6A6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F6A63"/>
  </w:style>
  <w:style w:type="paragraph" w:customStyle="1" w:styleId="s1">
    <w:name w:val="s_1"/>
    <w:basedOn w:val="a"/>
    <w:rsid w:val="009F6A6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F6A6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F6A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8B2338A9F59A5AC5981DCDB4A0BCA134E0D0CC9D968C9AF44B7ABA8DE5518A8E0D3C726C03F387E05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9DD28D5D0627B8AAD89F1F24FA18C30E260CA8BAC4B5885143D995823DA89956D584316BC90A44D7D6323688J8L9F" TargetMode="External"/><Relationship Id="rId5" Type="http://schemas.openxmlformats.org/officeDocument/2006/relationships/hyperlink" Target="consultantplus://offline/ref=369DD28D5D0627B8AAD89F1F24FA18C30E260CA8BDCCB5885143D995823DA89944D5DC3D6BC01447D5C36467CDD5A45EA3F41EC36A47F297JEL4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B30C-CB51-417B-BA63-87BB27BF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DELL</cp:lastModifiedBy>
  <cp:revision>7</cp:revision>
  <cp:lastPrinted>2019-11-27T03:40:00Z</cp:lastPrinted>
  <dcterms:created xsi:type="dcterms:W3CDTF">2019-11-19T09:19:00Z</dcterms:created>
  <dcterms:modified xsi:type="dcterms:W3CDTF">2019-11-27T03:40:00Z</dcterms:modified>
</cp:coreProperties>
</file>