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C" w:rsidRPr="003342E0" w:rsidRDefault="0057381C" w:rsidP="0057381C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Красноярская </w:t>
      </w:r>
      <w:r w:rsidRPr="003342E0">
        <w:rPr>
          <w:rFonts w:ascii="Times New Roman" w:eastAsia="Times New Roman" w:hAnsi="Times New Roman"/>
          <w:b/>
          <w:bCs/>
          <w:sz w:val="32"/>
          <w:szCs w:val="32"/>
        </w:rPr>
        <w:t>транспортная прокуратура разъясняет:</w:t>
      </w:r>
    </w:p>
    <w:p w:rsidR="0057381C" w:rsidRPr="003F27DF" w:rsidRDefault="0057381C" w:rsidP="0057381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соблюдении законодательства по </w:t>
      </w:r>
      <w:r w:rsidR="00E66E0C">
        <w:rPr>
          <w:rFonts w:ascii="Times New Roman" w:hAnsi="Times New Roman"/>
          <w:b/>
          <w:sz w:val="28"/>
          <w:szCs w:val="28"/>
        </w:rPr>
        <w:t>надлежащему учету рабочего</w:t>
      </w:r>
      <w:r>
        <w:rPr>
          <w:rFonts w:ascii="Times New Roman" w:hAnsi="Times New Roman"/>
          <w:b/>
          <w:sz w:val="28"/>
          <w:szCs w:val="28"/>
        </w:rPr>
        <w:t xml:space="preserve"> времени, отработанного работниками.</w:t>
      </w:r>
    </w:p>
    <w:p w:rsidR="0057381C" w:rsidRDefault="0057381C" w:rsidP="0057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на  предприятиях имеют место быть факты ненадлежащего учета работодателем фактически отработанного  работниками времени.</w:t>
      </w:r>
    </w:p>
    <w:p w:rsidR="0057381C" w:rsidRDefault="0057381C" w:rsidP="0057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91 Трудового кодекса Российской Федерации, регламентирующей обязанность работодателя вести учет времени фактически отработанного каждым работником.</w:t>
      </w:r>
    </w:p>
    <w:p w:rsidR="0057381C" w:rsidRDefault="0057381C" w:rsidP="0057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работодателем не всегда учитывается время  прохождения  работниками предрейсовых медицинских осмотров и т.д., что приводит к  превышению продолжительности рабочего времени, что является  сверхурочной  работой. </w:t>
      </w:r>
    </w:p>
    <w:p w:rsidR="0057381C" w:rsidRDefault="0057381C" w:rsidP="0057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Трудовой  кодекс Российской Федерации).</w:t>
      </w:r>
    </w:p>
    <w:p w:rsidR="0057381C" w:rsidRDefault="0057381C" w:rsidP="00573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случае привлечения работника к работе за пределами установленного рабочего времени данное время должно учитываться и соответственно оплачиваться (или  предоставляться дополнительное время отдыха).</w:t>
      </w:r>
    </w:p>
    <w:p w:rsidR="0057381C" w:rsidRDefault="0057381C" w:rsidP="005738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66E0C" w:rsidRPr="00CD1E58" w:rsidRDefault="00E66E0C" w:rsidP="00E66E0C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Красноярская транспортная прокуратура</w:t>
      </w:r>
    </w:p>
    <w:p w:rsidR="008F75FE" w:rsidRDefault="008F75FE"/>
    <w:sectPr w:rsidR="008F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7381C"/>
    <w:rsid w:val="0057381C"/>
    <w:rsid w:val="008F75FE"/>
    <w:rsid w:val="00E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38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5738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zstp</dc:creator>
  <cp:keywords/>
  <dc:description/>
  <cp:lastModifiedBy>zstp</cp:lastModifiedBy>
  <cp:revision>3</cp:revision>
  <dcterms:created xsi:type="dcterms:W3CDTF">2020-12-28T00:40:00Z</dcterms:created>
  <dcterms:modified xsi:type="dcterms:W3CDTF">2020-12-28T00:42:00Z</dcterms:modified>
</cp:coreProperties>
</file>