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65D" w:rsidRPr="00DD740A" w:rsidTr="00770261">
        <w:tc>
          <w:tcPr>
            <w:tcW w:w="4785" w:type="dxa"/>
          </w:tcPr>
          <w:p w:rsidR="00B0265D" w:rsidRPr="00DD740A" w:rsidRDefault="00B0265D" w:rsidP="00EF7DF3">
            <w:pPr>
              <w:autoSpaceDE w:val="0"/>
              <w:autoSpaceDN w:val="0"/>
              <w:adjustRightInd w:val="0"/>
              <w:ind w:left="-284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319AB" w:rsidRPr="00462716" w:rsidRDefault="00D319AB" w:rsidP="00D319A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46271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319AB" w:rsidRPr="00462716" w:rsidRDefault="00D319AB" w:rsidP="00D31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D319AB" w:rsidRPr="00462716" w:rsidRDefault="00D319AB" w:rsidP="00D31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D319AB" w:rsidRPr="00462716" w:rsidRDefault="00D319AB" w:rsidP="00D31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19AB" w:rsidRPr="00462716" w:rsidRDefault="00D319AB" w:rsidP="00D319A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                           от                    №       </w:t>
            </w:r>
          </w:p>
          <w:p w:rsidR="00D319AB" w:rsidRPr="00462716" w:rsidRDefault="00D319AB" w:rsidP="00D319A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4627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265D" w:rsidRPr="00462716" w:rsidRDefault="00D319AB" w:rsidP="00D319AB">
            <w:pPr>
              <w:autoSpaceDE w:val="0"/>
              <w:autoSpaceDN w:val="0"/>
              <w:adjustRightInd w:val="0"/>
              <w:ind w:left="-284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организации и проведения ежегодного  краевого смотра-конкурса «За высокую социальную эффективность </w:t>
            </w:r>
            <w:r w:rsidRPr="00462716">
              <w:rPr>
                <w:rFonts w:ascii="Times New Roman" w:hAnsi="Times New Roman"/>
                <w:sz w:val="28"/>
                <w:szCs w:val="28"/>
              </w:rPr>
              <w:br/>
              <w:t xml:space="preserve">и развитие социального  партнерства»                         </w:t>
            </w:r>
          </w:p>
          <w:p w:rsidR="00B0265D" w:rsidRPr="00462716" w:rsidRDefault="00B0265D" w:rsidP="00EF7DF3">
            <w:pPr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65D" w:rsidRPr="00DD740A" w:rsidRDefault="00B0265D" w:rsidP="00D319AB">
            <w:pPr>
              <w:autoSpaceDE w:val="0"/>
              <w:autoSpaceDN w:val="0"/>
              <w:adjustRightInd w:val="0"/>
              <w:ind w:left="-28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271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25"/>
      <w:bookmarkEnd w:id="1"/>
      <w:r w:rsidRPr="00DD740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состояния социального партнерства в </w:t>
      </w:r>
      <w:proofErr w:type="gramStart"/>
      <w:r w:rsidRPr="00DD740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40A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DD740A">
        <w:rPr>
          <w:rFonts w:ascii="Times New Roman" w:hAnsi="Times New Roman" w:cs="Times New Roman"/>
          <w:sz w:val="28"/>
          <w:szCs w:val="28"/>
        </w:rPr>
        <w:t xml:space="preserve"> края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0265D" w:rsidRPr="00DD740A" w:rsidTr="00B0265D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265D" w:rsidRPr="00DD740A" w:rsidRDefault="00B0265D" w:rsidP="00EF7DF3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Основными критериями для определения победителей смотра-конкурса являются: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1. Наличие координационного совета организаций профсоюзов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DD740A">
        <w:rPr>
          <w:rFonts w:ascii="Times New Roman" w:hAnsi="Times New Roman" w:cs="Times New Roman"/>
          <w:sz w:val="28"/>
          <w:szCs w:val="28"/>
        </w:rPr>
        <w:br/>
      </w:r>
      <w:r w:rsidRPr="00DD740A">
        <w:rPr>
          <w:rFonts w:ascii="Times New Roman" w:hAnsi="Times New Roman" w:cs="Times New Roman"/>
          <w:sz w:val="28"/>
          <w:szCs w:val="28"/>
        </w:rPr>
        <w:t>10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2. Наличие территориального объединения работодателей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3. Наличие территориальной трехсторонней комиссии по регулированию социально-трудовых отношений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4. Наличие плана работы территориальной трехсторонней комиссии </w:t>
      </w:r>
      <w:r w:rsidR="00EF7DF3">
        <w:rPr>
          <w:rFonts w:ascii="Times New Roman" w:hAnsi="Times New Roman" w:cs="Times New Roman"/>
          <w:sz w:val="28"/>
          <w:szCs w:val="28"/>
        </w:rPr>
        <w:br/>
      </w:r>
      <w:r w:rsidRPr="00DD740A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отношений, утвержденного </w:t>
      </w:r>
      <w:r w:rsidR="00EF7DF3">
        <w:rPr>
          <w:rFonts w:ascii="Times New Roman" w:hAnsi="Times New Roman" w:cs="Times New Roman"/>
          <w:sz w:val="28"/>
          <w:szCs w:val="28"/>
        </w:rPr>
        <w:br/>
      </w:r>
      <w:r w:rsidRPr="00DD740A">
        <w:rPr>
          <w:rFonts w:ascii="Times New Roman" w:hAnsi="Times New Roman" w:cs="Times New Roman"/>
          <w:sz w:val="28"/>
          <w:szCs w:val="28"/>
        </w:rPr>
        <w:t xml:space="preserve">на заседании территориальной трехсторонней комиссии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3 балла.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5. Наличие территориального трехстороннего соглашения</w:t>
      </w:r>
      <w:r w:rsidR="00C45D64"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C45D64" w:rsidRPr="00DD740A">
        <w:rPr>
          <w:sz w:val="28"/>
          <w:szCs w:val="28"/>
        </w:rPr>
        <w:t xml:space="preserve">– </w:t>
      </w:r>
      <w:r w:rsidRPr="00DD740A">
        <w:rPr>
          <w:rFonts w:ascii="Times New Roman" w:hAnsi="Times New Roman" w:cs="Times New Roman"/>
          <w:sz w:val="28"/>
          <w:szCs w:val="28"/>
        </w:rPr>
        <w:t>10 баллов.</w:t>
      </w:r>
    </w:p>
    <w:p w:rsidR="00B0265D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6.</w:t>
      </w:r>
      <w:r w:rsidR="009725BB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 xml:space="preserve">Наличие территориальных отраслевых соглашений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за каждое соглашение по 3 балла.</w:t>
      </w:r>
    </w:p>
    <w:p w:rsidR="006D7E07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7E07" w:rsidRPr="006D7E07">
        <w:rPr>
          <w:rFonts w:ascii="Times New Roman" w:hAnsi="Times New Roman" w:cs="Times New Roman"/>
          <w:sz w:val="28"/>
          <w:szCs w:val="28"/>
        </w:rPr>
        <w:t xml:space="preserve"> Наличие межведомственной комиссии по охране труда </w:t>
      </w:r>
      <w:r w:rsidR="006D7E07" w:rsidRPr="006D7E07">
        <w:rPr>
          <w:sz w:val="28"/>
          <w:szCs w:val="28"/>
        </w:rPr>
        <w:t>–</w:t>
      </w:r>
      <w:r w:rsidR="006D7E07" w:rsidRPr="006D7E07">
        <w:rPr>
          <w:rFonts w:ascii="Times New Roman" w:hAnsi="Times New Roman" w:cs="Times New Roman"/>
          <w:sz w:val="28"/>
          <w:szCs w:val="28"/>
        </w:rPr>
        <w:t>3 балла.</w:t>
      </w:r>
    </w:p>
    <w:p w:rsidR="00B0265D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65D" w:rsidRPr="00DD740A">
        <w:rPr>
          <w:rFonts w:ascii="Times New Roman" w:hAnsi="Times New Roman" w:cs="Times New Roman"/>
          <w:sz w:val="28"/>
          <w:szCs w:val="28"/>
        </w:rPr>
        <w:t>. Среднесписочная численность работников, занятых в экономике, чел.</w:t>
      </w:r>
    </w:p>
    <w:p w:rsidR="00B0265D" w:rsidRPr="00DD740A" w:rsidRDefault="00B0265D" w:rsidP="00EF7DF3">
      <w:pPr>
        <w:pStyle w:val="ConsPlusNormal"/>
        <w:tabs>
          <w:tab w:val="num" w:pos="600"/>
        </w:tabs>
        <w:ind w:left="-284" w:firstLine="447"/>
        <w:rPr>
          <w:sz w:val="28"/>
          <w:szCs w:val="28"/>
        </w:rPr>
      </w:pPr>
      <w:r w:rsidRPr="00DD740A">
        <w:rPr>
          <w:sz w:val="28"/>
          <w:szCs w:val="28"/>
        </w:rPr>
        <w:t xml:space="preserve">рост </w:t>
      </w:r>
      <w:r w:rsidR="00C45D64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pStyle w:val="ConsPlusNormal"/>
        <w:tabs>
          <w:tab w:val="num" w:pos="600"/>
        </w:tabs>
        <w:ind w:left="-284" w:firstLine="447"/>
        <w:rPr>
          <w:sz w:val="28"/>
          <w:szCs w:val="28"/>
        </w:rPr>
      </w:pPr>
      <w:r w:rsidRPr="00DD740A">
        <w:rPr>
          <w:sz w:val="28"/>
          <w:szCs w:val="28"/>
        </w:rPr>
        <w:t xml:space="preserve">на том же уровне </w:t>
      </w:r>
      <w:r w:rsidR="00C45D64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2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447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  снижение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5 баллов.</w:t>
      </w:r>
    </w:p>
    <w:p w:rsidR="00B0265D" w:rsidRPr="00DD740A" w:rsidRDefault="00DC19DA" w:rsidP="00EF7DF3">
      <w:pPr>
        <w:pStyle w:val="ConsPlusNormal"/>
        <w:tabs>
          <w:tab w:val="num" w:pos="600"/>
        </w:tabs>
        <w:ind w:left="-284" w:firstLine="4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265D" w:rsidRPr="00DD740A">
        <w:rPr>
          <w:sz w:val="28"/>
          <w:szCs w:val="28"/>
        </w:rPr>
        <w:t>. Количество организаций и индивидуальных предпринимателей, зарегистрированных на территории муниципального образования, ед.</w:t>
      </w:r>
    </w:p>
    <w:p w:rsidR="00B0265D" w:rsidRPr="00DD740A" w:rsidRDefault="00B0265D" w:rsidP="00EF7DF3">
      <w:pPr>
        <w:pStyle w:val="ConsPlusNormal"/>
        <w:tabs>
          <w:tab w:val="num" w:pos="600"/>
        </w:tabs>
        <w:ind w:left="-284" w:hanging="142"/>
        <w:jc w:val="both"/>
        <w:rPr>
          <w:sz w:val="28"/>
          <w:szCs w:val="28"/>
        </w:rPr>
      </w:pPr>
      <w:r w:rsidRPr="00DD740A">
        <w:rPr>
          <w:sz w:val="28"/>
          <w:szCs w:val="28"/>
        </w:rPr>
        <w:t xml:space="preserve">рост  </w:t>
      </w:r>
      <w:r w:rsidR="00C45D64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5 баллов;</w:t>
      </w:r>
    </w:p>
    <w:p w:rsidR="00B0265D" w:rsidRPr="00DD740A" w:rsidRDefault="000877D3" w:rsidP="00EF7DF3">
      <w:pPr>
        <w:pStyle w:val="ConsPlusNormal"/>
        <w:tabs>
          <w:tab w:val="num" w:pos="60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265D" w:rsidRPr="00DD740A">
        <w:rPr>
          <w:sz w:val="28"/>
          <w:szCs w:val="28"/>
        </w:rPr>
        <w:t xml:space="preserve">а том же уровне </w:t>
      </w:r>
      <w:r w:rsidR="00C45D64" w:rsidRPr="00DD740A">
        <w:rPr>
          <w:sz w:val="28"/>
          <w:szCs w:val="28"/>
        </w:rPr>
        <w:t>–</w:t>
      </w:r>
      <w:r w:rsidR="00B0265D" w:rsidRPr="00DD740A">
        <w:rPr>
          <w:sz w:val="28"/>
          <w:szCs w:val="28"/>
        </w:rPr>
        <w:t xml:space="preserve"> 2 балла;</w:t>
      </w:r>
    </w:p>
    <w:p w:rsidR="00B0265D" w:rsidRPr="00DD740A" w:rsidRDefault="00B0265D" w:rsidP="00EF7DF3">
      <w:pPr>
        <w:pStyle w:val="ConsPlusNormal"/>
        <w:tabs>
          <w:tab w:val="num" w:pos="600"/>
        </w:tabs>
        <w:ind w:left="-284" w:hanging="142"/>
        <w:jc w:val="both"/>
        <w:rPr>
          <w:sz w:val="28"/>
          <w:szCs w:val="28"/>
        </w:rPr>
      </w:pPr>
      <w:r w:rsidRPr="00DD740A">
        <w:rPr>
          <w:sz w:val="28"/>
          <w:szCs w:val="28"/>
        </w:rPr>
        <w:t xml:space="preserve">снижение  </w:t>
      </w:r>
      <w:r w:rsidR="00C45D64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минус 5 баллов.</w:t>
      </w:r>
    </w:p>
    <w:p w:rsidR="00B0265D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265D" w:rsidRPr="00DD740A">
        <w:rPr>
          <w:rFonts w:ascii="Times New Roman" w:hAnsi="Times New Roman" w:cs="Times New Roman"/>
          <w:sz w:val="28"/>
          <w:szCs w:val="28"/>
        </w:rPr>
        <w:t xml:space="preserve">. Оборот организаций от производства продукции, работ, услуг </w:t>
      </w:r>
      <w:r w:rsidR="00117A64">
        <w:rPr>
          <w:rFonts w:ascii="Times New Roman" w:hAnsi="Times New Roman" w:cs="Times New Roman"/>
          <w:sz w:val="28"/>
          <w:szCs w:val="28"/>
        </w:rPr>
        <w:br/>
      </w:r>
      <w:r w:rsidR="00B0265D" w:rsidRPr="00DD740A">
        <w:rPr>
          <w:rFonts w:ascii="Times New Roman" w:hAnsi="Times New Roman" w:cs="Times New Roman"/>
          <w:sz w:val="28"/>
          <w:szCs w:val="28"/>
        </w:rPr>
        <w:t>по сравнению с предыдущим годом (тыс. руб.):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B0265D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265D" w:rsidRPr="00DD740A">
        <w:rPr>
          <w:rFonts w:ascii="Times New Roman" w:hAnsi="Times New Roman" w:cs="Times New Roman"/>
          <w:sz w:val="28"/>
          <w:szCs w:val="28"/>
        </w:rPr>
        <w:t>. Количество коллективных договоров, заключенных в организациях: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рост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на прежнем уровне – 2 балла.</w:t>
      </w:r>
    </w:p>
    <w:p w:rsidR="00B0265D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65D" w:rsidRPr="00DD740A">
        <w:rPr>
          <w:rFonts w:ascii="Times New Roman" w:hAnsi="Times New Roman" w:cs="Times New Roman"/>
          <w:sz w:val="28"/>
          <w:szCs w:val="28"/>
        </w:rPr>
        <w:t>. Удельный вес работников, охваченных коллективно-договорным регулированием трудовых отношений (в процентах к среднесписочной численности занятых в экономике города, района):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до 30%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31% - 60%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61% - 70%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7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свыше 70% </w:t>
      </w:r>
      <w:r w:rsidR="00C45D64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3</w:t>
      </w:r>
      <w:r w:rsidRPr="00DD740A">
        <w:rPr>
          <w:rFonts w:ascii="Times New Roman" w:hAnsi="Times New Roman" w:cs="Times New Roman"/>
          <w:sz w:val="28"/>
          <w:szCs w:val="28"/>
        </w:rPr>
        <w:t>. Просроченная задолженность по заработной плате работникам организаций города, района на конец года по сравнению с предыдущим годом (тыс. рублей):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минус</w:t>
      </w:r>
      <w:r w:rsidR="00CB010D"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10 баллов</w:t>
      </w:r>
      <w:r w:rsidR="009725BB">
        <w:rPr>
          <w:rFonts w:ascii="Times New Roman" w:hAnsi="Times New Roman" w:cs="Times New Roman"/>
          <w:sz w:val="28"/>
          <w:szCs w:val="28"/>
        </w:rPr>
        <w:t>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E07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4</w:t>
      </w:r>
      <w:r w:rsidRPr="006D7E07">
        <w:rPr>
          <w:rFonts w:ascii="Times New Roman" w:hAnsi="Times New Roman" w:cs="Times New Roman"/>
          <w:sz w:val="28"/>
          <w:szCs w:val="28"/>
        </w:rPr>
        <w:t xml:space="preserve">. Динамика среднемесячной заработной платы по сравнению </w:t>
      </w:r>
      <w:r w:rsidR="00117A64">
        <w:rPr>
          <w:rFonts w:ascii="Times New Roman" w:hAnsi="Times New Roman" w:cs="Times New Roman"/>
          <w:sz w:val="28"/>
          <w:szCs w:val="28"/>
        </w:rPr>
        <w:br/>
      </w:r>
      <w:r w:rsidRPr="006D7E07">
        <w:rPr>
          <w:rFonts w:ascii="Times New Roman" w:hAnsi="Times New Roman" w:cs="Times New Roman"/>
          <w:sz w:val="28"/>
          <w:szCs w:val="28"/>
        </w:rPr>
        <w:t>с предыдущим годом:</w:t>
      </w:r>
    </w:p>
    <w:p w:rsidR="00B0265D" w:rsidRPr="00DD740A" w:rsidRDefault="00CB010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р</w:t>
      </w:r>
      <w:r w:rsidR="00B0265D" w:rsidRPr="00DD740A">
        <w:rPr>
          <w:rFonts w:ascii="Times New Roman" w:hAnsi="Times New Roman" w:cs="Times New Roman"/>
          <w:sz w:val="28"/>
          <w:szCs w:val="28"/>
        </w:rPr>
        <w:t>ост</w:t>
      </w:r>
      <w:r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sz w:val="28"/>
          <w:szCs w:val="28"/>
        </w:rPr>
        <w:t>–</w:t>
      </w:r>
      <w:r w:rsidR="00B0265D"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10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5</w:t>
      </w:r>
      <w:r w:rsidRPr="00DD740A">
        <w:rPr>
          <w:rFonts w:ascii="Times New Roman" w:hAnsi="Times New Roman" w:cs="Times New Roman"/>
          <w:sz w:val="28"/>
          <w:szCs w:val="28"/>
        </w:rPr>
        <w:t xml:space="preserve">. Численность работников, уволенных из организаций </w:t>
      </w:r>
      <w:r w:rsidR="00117A64">
        <w:rPr>
          <w:rFonts w:ascii="Times New Roman" w:hAnsi="Times New Roman" w:cs="Times New Roman"/>
          <w:sz w:val="28"/>
          <w:szCs w:val="28"/>
        </w:rPr>
        <w:br/>
      </w:r>
      <w:r w:rsidRPr="00DD740A">
        <w:rPr>
          <w:rFonts w:ascii="Times New Roman" w:hAnsi="Times New Roman" w:cs="Times New Roman"/>
          <w:sz w:val="28"/>
          <w:szCs w:val="28"/>
        </w:rPr>
        <w:t>и от индивидуальных предпринимателей в связи с сокращением численности (штата), по сравнению с предыдущим годом (чел.):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на прежнем уровне – минус 2 балла</w:t>
      </w:r>
      <w:r w:rsidR="009725BB">
        <w:rPr>
          <w:rFonts w:ascii="Times New Roman" w:hAnsi="Times New Roman" w:cs="Times New Roman"/>
          <w:sz w:val="28"/>
          <w:szCs w:val="28"/>
        </w:rPr>
        <w:t>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отсутствие работников, уволенных из организаций и от индивидуальных предпринимателей в связи с сокращением численности (штата) - 10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6</w:t>
      </w:r>
      <w:r w:rsidRPr="00DD740A">
        <w:rPr>
          <w:rFonts w:ascii="Times New Roman" w:hAnsi="Times New Roman" w:cs="Times New Roman"/>
          <w:sz w:val="28"/>
          <w:szCs w:val="28"/>
        </w:rPr>
        <w:t>. Наличие дополнительно введенных рабочих мест - 5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7</w:t>
      </w:r>
      <w:r w:rsidRPr="00DD740A">
        <w:rPr>
          <w:rFonts w:ascii="Times New Roman" w:hAnsi="Times New Roman" w:cs="Times New Roman"/>
          <w:sz w:val="28"/>
          <w:szCs w:val="28"/>
        </w:rPr>
        <w:t>. Количество организаций с введенным режимом неполной занятости работников по сравнению с предыдущим годом: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3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режим неполной занятости не вводился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на прежнем уровне – минус 2 балла</w:t>
      </w:r>
      <w:r w:rsidR="009725BB">
        <w:rPr>
          <w:rFonts w:ascii="Times New Roman" w:hAnsi="Times New Roman" w:cs="Times New Roman"/>
          <w:sz w:val="28"/>
          <w:szCs w:val="28"/>
        </w:rPr>
        <w:t>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8</w:t>
      </w:r>
      <w:r w:rsidRPr="00DD740A">
        <w:rPr>
          <w:rFonts w:ascii="Times New Roman" w:hAnsi="Times New Roman" w:cs="Times New Roman"/>
          <w:sz w:val="28"/>
          <w:szCs w:val="28"/>
        </w:rPr>
        <w:t>. Уровень зарегистрированной безработицы</w:t>
      </w:r>
      <w:proofErr w:type="gramStart"/>
      <w:r w:rsidRPr="00DD740A">
        <w:rPr>
          <w:rFonts w:ascii="Times New Roman" w:hAnsi="Times New Roman" w:cs="Times New Roman"/>
          <w:sz w:val="28"/>
          <w:szCs w:val="28"/>
        </w:rPr>
        <w:t xml:space="preserve"> (%):</w:t>
      </w:r>
      <w:proofErr w:type="gramEnd"/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выше среднего уровня по краю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на уровне среднего по краю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ниже среднего по краю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1</w:t>
      </w:r>
      <w:r w:rsidR="00DC19DA">
        <w:rPr>
          <w:rFonts w:ascii="Times New Roman" w:hAnsi="Times New Roman" w:cs="Times New Roman"/>
          <w:sz w:val="28"/>
          <w:szCs w:val="28"/>
        </w:rPr>
        <w:t>9</w:t>
      </w:r>
      <w:r w:rsidRPr="00DD740A">
        <w:rPr>
          <w:rFonts w:ascii="Times New Roman" w:hAnsi="Times New Roman" w:cs="Times New Roman"/>
          <w:sz w:val="28"/>
          <w:szCs w:val="28"/>
        </w:rPr>
        <w:t>. Коэффициент частоты несчастных случаев на производстве (численность пострадавших от несчастных случаев на производстве на 1000 человек):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 xml:space="preserve">выше среднего уровня по краю </w:t>
      </w:r>
      <w:r w:rsidR="00CB010D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на уровне среднего по краю</w:t>
      </w:r>
      <w:r w:rsidR="00CB010D"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CB010D" w:rsidRPr="00DD740A">
        <w:rPr>
          <w:sz w:val="28"/>
          <w:szCs w:val="28"/>
        </w:rPr>
        <w:t xml:space="preserve">– </w:t>
      </w:r>
      <w:r w:rsidRPr="00DD740A">
        <w:rPr>
          <w:rFonts w:ascii="Times New Roman" w:hAnsi="Times New Roman" w:cs="Times New Roman"/>
          <w:sz w:val="28"/>
          <w:szCs w:val="28"/>
        </w:rPr>
        <w:t>3 балла;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ниже среднего по краю </w:t>
      </w:r>
      <w:r w:rsidR="00D57C30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B0265D" w:rsidRPr="00DD740A" w:rsidRDefault="00DC19DA" w:rsidP="00EF7DF3">
      <w:pPr>
        <w:pStyle w:val="ConsPlusNormal"/>
        <w:tabs>
          <w:tab w:val="num" w:pos="720"/>
          <w:tab w:val="num" w:pos="96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265D" w:rsidRPr="00DD740A">
        <w:rPr>
          <w:sz w:val="28"/>
          <w:szCs w:val="28"/>
        </w:rPr>
        <w:t xml:space="preserve">.  Доля </w:t>
      </w:r>
      <w:proofErr w:type="gramStart"/>
      <w:r w:rsidR="00B0265D" w:rsidRPr="00DD740A">
        <w:rPr>
          <w:sz w:val="28"/>
          <w:szCs w:val="28"/>
        </w:rPr>
        <w:t>организаций</w:t>
      </w:r>
      <w:proofErr w:type="gramEnd"/>
      <w:r w:rsidR="00B0265D" w:rsidRPr="00DD740A">
        <w:rPr>
          <w:sz w:val="28"/>
          <w:szCs w:val="28"/>
        </w:rPr>
        <w:t xml:space="preserve"> в которых проведена специальная оценка условий труда:</w:t>
      </w:r>
    </w:p>
    <w:p w:rsidR="00B0265D" w:rsidRPr="00DD740A" w:rsidRDefault="00B0265D" w:rsidP="009725BB">
      <w:pPr>
        <w:pStyle w:val="ConsPlusNormal"/>
        <w:tabs>
          <w:tab w:val="num" w:pos="720"/>
        </w:tabs>
        <w:ind w:left="-284" w:firstLine="568"/>
        <w:jc w:val="both"/>
        <w:rPr>
          <w:sz w:val="28"/>
          <w:szCs w:val="28"/>
        </w:rPr>
      </w:pPr>
      <w:r w:rsidRPr="00DD740A">
        <w:rPr>
          <w:sz w:val="28"/>
          <w:szCs w:val="28"/>
        </w:rPr>
        <w:t xml:space="preserve">более 90 % рабочих мест </w:t>
      </w:r>
      <w:r w:rsidR="00D57C30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>10 баллов;</w:t>
      </w:r>
    </w:p>
    <w:p w:rsidR="00B0265D" w:rsidRPr="00DD740A" w:rsidRDefault="00B0265D" w:rsidP="009725BB">
      <w:pPr>
        <w:pStyle w:val="ConsPlusNormal"/>
        <w:tabs>
          <w:tab w:val="num" w:pos="720"/>
        </w:tabs>
        <w:ind w:left="-284" w:firstLine="568"/>
        <w:jc w:val="both"/>
        <w:rPr>
          <w:sz w:val="28"/>
          <w:szCs w:val="28"/>
        </w:rPr>
      </w:pPr>
      <w:r w:rsidRPr="00DD740A">
        <w:rPr>
          <w:sz w:val="28"/>
          <w:szCs w:val="28"/>
        </w:rPr>
        <w:t xml:space="preserve">70 - 90% рабочих мест </w:t>
      </w:r>
      <w:r w:rsidR="00D57C30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5 баллов;</w:t>
      </w:r>
    </w:p>
    <w:p w:rsidR="00B0265D" w:rsidRPr="00DD740A" w:rsidRDefault="00B0265D" w:rsidP="009725BB">
      <w:pPr>
        <w:pStyle w:val="ConsPlusNormal"/>
        <w:tabs>
          <w:tab w:val="num" w:pos="720"/>
        </w:tabs>
        <w:ind w:left="-284" w:firstLine="568"/>
        <w:jc w:val="both"/>
        <w:rPr>
          <w:sz w:val="28"/>
          <w:szCs w:val="28"/>
        </w:rPr>
      </w:pPr>
      <w:r w:rsidRPr="00DD740A">
        <w:rPr>
          <w:sz w:val="28"/>
          <w:szCs w:val="28"/>
        </w:rPr>
        <w:t>30 - 70% рабочих мест</w:t>
      </w:r>
      <w:r w:rsidR="00D57C30" w:rsidRPr="00DD740A">
        <w:rPr>
          <w:sz w:val="28"/>
          <w:szCs w:val="28"/>
        </w:rPr>
        <w:t xml:space="preserve"> –</w:t>
      </w:r>
      <w:r w:rsidRPr="00DD740A">
        <w:rPr>
          <w:sz w:val="28"/>
          <w:szCs w:val="28"/>
        </w:rPr>
        <w:t xml:space="preserve"> 3 балла;</w:t>
      </w:r>
    </w:p>
    <w:p w:rsidR="00B0265D" w:rsidRPr="00DD740A" w:rsidRDefault="00B0265D" w:rsidP="009725BB">
      <w:pPr>
        <w:pStyle w:val="ConsPlusNormal"/>
        <w:tabs>
          <w:tab w:val="num" w:pos="720"/>
        </w:tabs>
        <w:ind w:left="-284" w:firstLine="568"/>
        <w:jc w:val="both"/>
        <w:rPr>
          <w:sz w:val="28"/>
          <w:szCs w:val="28"/>
        </w:rPr>
      </w:pPr>
      <w:r w:rsidRPr="00DD740A">
        <w:rPr>
          <w:sz w:val="28"/>
          <w:szCs w:val="28"/>
        </w:rPr>
        <w:t xml:space="preserve">до 30% рабочих мест </w:t>
      </w:r>
      <w:r w:rsidR="00D57C30" w:rsidRPr="00DD740A">
        <w:rPr>
          <w:sz w:val="28"/>
          <w:szCs w:val="28"/>
        </w:rPr>
        <w:t>–</w:t>
      </w:r>
      <w:r w:rsidRPr="00DD740A">
        <w:rPr>
          <w:sz w:val="28"/>
          <w:szCs w:val="28"/>
        </w:rPr>
        <w:t xml:space="preserve"> 1 балл;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40A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DD740A">
        <w:rPr>
          <w:rFonts w:ascii="Times New Roman" w:hAnsi="Times New Roman" w:cs="Times New Roman"/>
          <w:sz w:val="28"/>
          <w:szCs w:val="28"/>
        </w:rPr>
        <w:t xml:space="preserve"> не проводилась </w:t>
      </w:r>
      <w:r w:rsidR="00D57C30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минус 5 баллов</w:t>
      </w:r>
      <w:r w:rsidR="009725BB">
        <w:rPr>
          <w:rFonts w:ascii="Times New Roman" w:hAnsi="Times New Roman" w:cs="Times New Roman"/>
          <w:sz w:val="28"/>
          <w:szCs w:val="28"/>
        </w:rPr>
        <w:t>.</w:t>
      </w:r>
    </w:p>
    <w:p w:rsidR="00B0265D" w:rsidRPr="00DD740A" w:rsidRDefault="00DC19DA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265D" w:rsidRPr="00DD740A">
        <w:rPr>
          <w:rFonts w:ascii="Times New Roman" w:hAnsi="Times New Roman" w:cs="Times New Roman"/>
          <w:sz w:val="28"/>
          <w:szCs w:val="28"/>
        </w:rPr>
        <w:t xml:space="preserve">. Количество зарегистрированных коллективных трудовых споров, забастовок, иных акций протеста по вопросам трудовых отношений, </w:t>
      </w:r>
      <w:r w:rsidR="00D57C30" w:rsidRPr="00DD740A">
        <w:rPr>
          <w:rFonts w:ascii="Times New Roman" w:hAnsi="Times New Roman" w:cs="Times New Roman"/>
          <w:sz w:val="28"/>
          <w:szCs w:val="28"/>
        </w:rPr>
        <w:br/>
      </w:r>
      <w:r w:rsidR="00B0265D" w:rsidRPr="00DD740A">
        <w:rPr>
          <w:rFonts w:ascii="Times New Roman" w:hAnsi="Times New Roman" w:cs="Times New Roman"/>
          <w:sz w:val="28"/>
          <w:szCs w:val="28"/>
        </w:rPr>
        <w:t>за каждую</w:t>
      </w:r>
      <w:r w:rsidR="00D57C30"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D57C30" w:rsidRPr="00DD740A">
        <w:rPr>
          <w:sz w:val="28"/>
          <w:szCs w:val="28"/>
        </w:rPr>
        <w:t>–</w:t>
      </w:r>
      <w:r w:rsidR="00B0265D" w:rsidRPr="00DD740A">
        <w:rPr>
          <w:rFonts w:ascii="Times New Roman" w:hAnsi="Times New Roman" w:cs="Times New Roman"/>
          <w:sz w:val="28"/>
          <w:szCs w:val="28"/>
        </w:rPr>
        <w:t xml:space="preserve"> минус</w:t>
      </w:r>
      <w:r w:rsidR="00D57C30" w:rsidRP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B0265D" w:rsidRPr="00DD740A">
        <w:rPr>
          <w:rFonts w:ascii="Times New Roman" w:hAnsi="Times New Roman" w:cs="Times New Roman"/>
          <w:sz w:val="28"/>
          <w:szCs w:val="28"/>
        </w:rPr>
        <w:t>3 балла.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2</w:t>
      </w:r>
      <w:r w:rsidR="00DC19DA">
        <w:rPr>
          <w:rFonts w:ascii="Times New Roman" w:hAnsi="Times New Roman" w:cs="Times New Roman"/>
          <w:sz w:val="28"/>
          <w:szCs w:val="28"/>
        </w:rPr>
        <w:t>2</w:t>
      </w:r>
      <w:r w:rsidRPr="00DD740A">
        <w:rPr>
          <w:rFonts w:ascii="Times New Roman" w:hAnsi="Times New Roman" w:cs="Times New Roman"/>
          <w:sz w:val="28"/>
          <w:szCs w:val="28"/>
        </w:rPr>
        <w:t xml:space="preserve">. Количество первичных профсоюзных организаций в организациях </w:t>
      </w:r>
      <w:r w:rsidR="00D57C30" w:rsidRPr="00DD740A">
        <w:rPr>
          <w:rFonts w:ascii="Times New Roman" w:hAnsi="Times New Roman" w:cs="Times New Roman"/>
          <w:sz w:val="28"/>
          <w:szCs w:val="28"/>
        </w:rPr>
        <w:br/>
        <w:t>н</w:t>
      </w:r>
      <w:r w:rsidRPr="00DD740A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образования: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рост </w:t>
      </w:r>
      <w:r w:rsidR="00D57C30" w:rsidRPr="00DD740A">
        <w:rPr>
          <w:sz w:val="28"/>
          <w:szCs w:val="28"/>
        </w:rPr>
        <w:t>–</w:t>
      </w:r>
      <w:r w:rsidRPr="00DD740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B0265D" w:rsidRPr="00DD740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 xml:space="preserve">на том же уровне – 2 балла; </w:t>
      </w:r>
    </w:p>
    <w:p w:rsidR="00B0265D" w:rsidRPr="00DC19DA" w:rsidRDefault="00B0265D" w:rsidP="00EF7DF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DA">
        <w:rPr>
          <w:rFonts w:ascii="Times New Roman" w:hAnsi="Times New Roman" w:cs="Times New Roman"/>
          <w:sz w:val="28"/>
          <w:szCs w:val="28"/>
        </w:rPr>
        <w:t>снижение – минус 2 балла.</w:t>
      </w:r>
    </w:p>
    <w:p w:rsidR="00B0265D" w:rsidRPr="00DC19DA" w:rsidRDefault="00B0265D" w:rsidP="00EF7DF3">
      <w:pPr>
        <w:pStyle w:val="ConsPlusNormal"/>
        <w:ind w:left="-284" w:firstLine="567"/>
        <w:jc w:val="both"/>
        <w:rPr>
          <w:sz w:val="28"/>
          <w:szCs w:val="28"/>
        </w:rPr>
      </w:pPr>
      <w:r w:rsidRPr="00DC19DA">
        <w:rPr>
          <w:sz w:val="28"/>
          <w:szCs w:val="28"/>
        </w:rPr>
        <w:t xml:space="preserve">23. Доля организаций и индивидуальных предпринимателей, состоящих </w:t>
      </w:r>
      <w:r w:rsidR="00117A64">
        <w:rPr>
          <w:sz w:val="28"/>
          <w:szCs w:val="28"/>
        </w:rPr>
        <w:br/>
      </w:r>
      <w:r w:rsidRPr="00DC19DA">
        <w:rPr>
          <w:sz w:val="28"/>
          <w:szCs w:val="28"/>
        </w:rPr>
        <w:t>в территориальном объединении работодателей:</w:t>
      </w:r>
    </w:p>
    <w:p w:rsidR="00B0265D" w:rsidRPr="00DC19DA" w:rsidRDefault="00B0265D" w:rsidP="00EF7DF3">
      <w:pPr>
        <w:pStyle w:val="ConsPlusNormal"/>
        <w:ind w:left="-284" w:firstLine="447"/>
        <w:rPr>
          <w:sz w:val="28"/>
          <w:szCs w:val="28"/>
        </w:rPr>
      </w:pPr>
      <w:r w:rsidRPr="00DC19DA">
        <w:rPr>
          <w:sz w:val="28"/>
          <w:szCs w:val="28"/>
        </w:rPr>
        <w:t xml:space="preserve">рост  </w:t>
      </w:r>
      <w:r w:rsidR="00746595" w:rsidRPr="00DC19DA">
        <w:rPr>
          <w:sz w:val="28"/>
          <w:szCs w:val="28"/>
        </w:rPr>
        <w:t>–</w:t>
      </w:r>
      <w:r w:rsidRPr="00DC19DA">
        <w:rPr>
          <w:sz w:val="28"/>
          <w:szCs w:val="28"/>
        </w:rPr>
        <w:t xml:space="preserve"> 5 баллов;</w:t>
      </w:r>
    </w:p>
    <w:p w:rsidR="00B0265D" w:rsidRPr="00DC19DA" w:rsidRDefault="00B0265D" w:rsidP="00EF7DF3">
      <w:pPr>
        <w:pStyle w:val="ConsPlusNormal"/>
        <w:ind w:left="-284" w:firstLine="447"/>
        <w:rPr>
          <w:sz w:val="28"/>
          <w:szCs w:val="28"/>
        </w:rPr>
      </w:pPr>
      <w:r w:rsidRPr="00DC19DA">
        <w:rPr>
          <w:sz w:val="28"/>
          <w:szCs w:val="28"/>
        </w:rPr>
        <w:t xml:space="preserve">на том же уровне   </w:t>
      </w:r>
      <w:r w:rsidR="00746595" w:rsidRPr="00DC19DA">
        <w:rPr>
          <w:sz w:val="28"/>
          <w:szCs w:val="28"/>
        </w:rPr>
        <w:t>–</w:t>
      </w:r>
      <w:r w:rsidRPr="00DC19DA">
        <w:rPr>
          <w:sz w:val="28"/>
          <w:szCs w:val="28"/>
        </w:rPr>
        <w:t xml:space="preserve">  2 балла;</w:t>
      </w:r>
    </w:p>
    <w:p w:rsidR="00B0265D" w:rsidRPr="00DD740A" w:rsidRDefault="00B0265D" w:rsidP="00EF7DF3">
      <w:pPr>
        <w:pStyle w:val="ConsPlusNormal"/>
        <w:tabs>
          <w:tab w:val="num" w:pos="600"/>
        </w:tabs>
        <w:ind w:left="-284" w:firstLine="447"/>
        <w:rPr>
          <w:sz w:val="28"/>
          <w:szCs w:val="28"/>
        </w:rPr>
      </w:pPr>
      <w:r w:rsidRPr="00DC19DA">
        <w:rPr>
          <w:sz w:val="28"/>
          <w:szCs w:val="28"/>
        </w:rPr>
        <w:t xml:space="preserve">снижение </w:t>
      </w:r>
      <w:r w:rsidR="00746595" w:rsidRPr="00DC19DA">
        <w:rPr>
          <w:sz w:val="28"/>
          <w:szCs w:val="28"/>
        </w:rPr>
        <w:t>–</w:t>
      </w:r>
      <w:r w:rsidRPr="00DC19DA">
        <w:rPr>
          <w:sz w:val="28"/>
          <w:szCs w:val="28"/>
        </w:rPr>
        <w:t xml:space="preserve"> минус 2 балла</w:t>
      </w:r>
      <w:r w:rsidR="009725BB">
        <w:rPr>
          <w:sz w:val="28"/>
          <w:szCs w:val="28"/>
        </w:rPr>
        <w:t>.</w:t>
      </w:r>
    </w:p>
    <w:sectPr w:rsidR="00B0265D" w:rsidRPr="00D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C"/>
    <w:rsid w:val="000877D3"/>
    <w:rsid w:val="00117A64"/>
    <w:rsid w:val="001F561F"/>
    <w:rsid w:val="00432DA2"/>
    <w:rsid w:val="00462716"/>
    <w:rsid w:val="005D42E6"/>
    <w:rsid w:val="006D7E07"/>
    <w:rsid w:val="00746595"/>
    <w:rsid w:val="009725BB"/>
    <w:rsid w:val="00B0265D"/>
    <w:rsid w:val="00BC1D1C"/>
    <w:rsid w:val="00C45D64"/>
    <w:rsid w:val="00CB010D"/>
    <w:rsid w:val="00D319AB"/>
    <w:rsid w:val="00D57C30"/>
    <w:rsid w:val="00DC19DA"/>
    <w:rsid w:val="00DD740A"/>
    <w:rsid w:val="00E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A9E5-80F4-4786-87B4-163DCCA3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17</cp:revision>
  <dcterms:created xsi:type="dcterms:W3CDTF">2018-02-21T04:13:00Z</dcterms:created>
  <dcterms:modified xsi:type="dcterms:W3CDTF">2018-03-01T06:03:00Z</dcterms:modified>
</cp:coreProperties>
</file>