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BB3B11" w:rsidRPr="00BB3B11" w:rsidTr="00113EAD">
        <w:tc>
          <w:tcPr>
            <w:tcW w:w="4785" w:type="dxa"/>
          </w:tcPr>
          <w:p w:rsidR="00BF20BD" w:rsidRPr="009A178B" w:rsidRDefault="00BF20BD" w:rsidP="00F03F1E">
            <w:pPr>
              <w:autoSpaceDE w:val="0"/>
              <w:autoSpaceDN w:val="0"/>
              <w:adjustRightInd w:val="0"/>
              <w:ind w:left="284" w:right="284" w:firstLine="567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46" w:type="dxa"/>
          </w:tcPr>
          <w:p w:rsidR="00BB3B11" w:rsidRPr="00BB3B11" w:rsidRDefault="00BB3B11" w:rsidP="00BB3B11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B3B1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BB3B1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B3B11" w:rsidRPr="00BB3B11" w:rsidRDefault="00BB3B11" w:rsidP="00BB3B1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B3B11">
              <w:rPr>
                <w:rFonts w:ascii="Times New Roman" w:hAnsi="Times New Roman"/>
                <w:sz w:val="28"/>
                <w:szCs w:val="28"/>
              </w:rPr>
              <w:t xml:space="preserve">к постановлению Правительства </w:t>
            </w:r>
          </w:p>
          <w:p w:rsidR="00BB3B11" w:rsidRPr="00BB3B11" w:rsidRDefault="00BB3B11" w:rsidP="00BB3B1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B3B11">
              <w:rPr>
                <w:rFonts w:ascii="Times New Roman" w:hAnsi="Times New Roman"/>
                <w:sz w:val="28"/>
                <w:szCs w:val="28"/>
              </w:rPr>
              <w:t>Красноярского края</w:t>
            </w:r>
          </w:p>
          <w:p w:rsidR="00BB3B11" w:rsidRPr="00BB3B11" w:rsidRDefault="00BB3B11" w:rsidP="00BB3B1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B3B11" w:rsidRPr="00BB3B11" w:rsidRDefault="00BB3B11" w:rsidP="00BB3B1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B3B11">
              <w:rPr>
                <w:rFonts w:ascii="Times New Roman" w:hAnsi="Times New Roman"/>
                <w:sz w:val="28"/>
                <w:szCs w:val="28"/>
              </w:rPr>
              <w:t xml:space="preserve">                           от                    №       </w:t>
            </w:r>
          </w:p>
          <w:p w:rsidR="00BB3B11" w:rsidRPr="00BB3B11" w:rsidRDefault="00BB3B11" w:rsidP="00BB3B11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B3B1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BB3B11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B3B11" w:rsidRPr="00BB3B11" w:rsidRDefault="00BB3B11" w:rsidP="00BB3B11">
            <w:pPr>
              <w:tabs>
                <w:tab w:val="left" w:pos="5421"/>
              </w:tabs>
              <w:autoSpaceDE w:val="0"/>
              <w:autoSpaceDN w:val="0"/>
              <w:adjustRightInd w:val="0"/>
              <w:ind w:left="284" w:right="34" w:firstLine="567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B3B11">
              <w:rPr>
                <w:rFonts w:ascii="Times New Roman" w:hAnsi="Times New Roman"/>
                <w:sz w:val="28"/>
                <w:szCs w:val="28"/>
              </w:rPr>
              <w:t xml:space="preserve">к Положению о порядке организации и проведения ежегодного  краевого смотра-конкурса «За высокую социальную эффективность </w:t>
            </w:r>
            <w:r w:rsidRPr="00BB3B11">
              <w:rPr>
                <w:rFonts w:ascii="Times New Roman" w:hAnsi="Times New Roman"/>
                <w:sz w:val="28"/>
                <w:szCs w:val="28"/>
              </w:rPr>
              <w:br/>
              <w:t xml:space="preserve">и развитие социального  партнерства»                         </w:t>
            </w:r>
          </w:p>
          <w:p w:rsidR="00BF20BD" w:rsidRPr="00BB3B11" w:rsidRDefault="00BF20BD" w:rsidP="00F03F1E">
            <w:pPr>
              <w:tabs>
                <w:tab w:val="left" w:pos="5421"/>
              </w:tabs>
              <w:autoSpaceDE w:val="0"/>
              <w:autoSpaceDN w:val="0"/>
              <w:adjustRightInd w:val="0"/>
              <w:ind w:left="284" w:right="34" w:firstLine="567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B3B11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</w:tc>
      </w:tr>
    </w:tbl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center"/>
        <w:rPr>
          <w:rFonts w:ascii="Times New Roman" w:hAnsi="Times New Roman"/>
          <w:sz w:val="28"/>
          <w:szCs w:val="28"/>
        </w:rPr>
      </w:pPr>
      <w:bookmarkStart w:id="1" w:name="Par499"/>
      <w:bookmarkEnd w:id="1"/>
      <w:r w:rsidRPr="009A178B">
        <w:rPr>
          <w:rFonts w:ascii="Times New Roman" w:hAnsi="Times New Roman"/>
          <w:sz w:val="28"/>
          <w:szCs w:val="28"/>
        </w:rPr>
        <w:t>Критерии оценки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center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>состояния социального партнерства в организациях края</w:t>
      </w: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3261C" w:rsidRPr="009A178B" w:rsidTr="00BF20BD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3261C" w:rsidRPr="009A178B" w:rsidRDefault="00F3261C" w:rsidP="00F03F1E">
            <w:pPr>
              <w:autoSpaceDE w:val="0"/>
              <w:autoSpaceDN w:val="0"/>
              <w:adjustRightInd w:val="0"/>
              <w:spacing w:after="0" w:line="240" w:lineRule="auto"/>
              <w:ind w:left="284" w:right="28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>Основными критериями для определения победителей смотра-конкурса являются: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 xml:space="preserve">1. Средняя списочная численность работников по сравнению </w:t>
      </w:r>
      <w:r w:rsidR="009A178B">
        <w:rPr>
          <w:rFonts w:ascii="Times New Roman" w:hAnsi="Times New Roman"/>
          <w:sz w:val="28"/>
          <w:szCs w:val="28"/>
        </w:rPr>
        <w:br/>
      </w:r>
      <w:r w:rsidRPr="009A178B">
        <w:rPr>
          <w:rFonts w:ascii="Times New Roman" w:hAnsi="Times New Roman"/>
          <w:sz w:val="28"/>
          <w:szCs w:val="28"/>
        </w:rPr>
        <w:t>с предыдущим годом (чел.):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 xml:space="preserve">без изменений </w:t>
      </w:r>
      <w:r w:rsidR="006E3A78" w:rsidRPr="009A178B">
        <w:rPr>
          <w:rFonts w:ascii="Times New Roman" w:hAnsi="Times New Roman"/>
          <w:sz w:val="28"/>
          <w:szCs w:val="28"/>
        </w:rPr>
        <w:t>–</w:t>
      </w:r>
      <w:r w:rsidRPr="009A178B">
        <w:rPr>
          <w:rFonts w:ascii="Times New Roman" w:hAnsi="Times New Roman"/>
          <w:sz w:val="28"/>
          <w:szCs w:val="28"/>
        </w:rPr>
        <w:t xml:space="preserve"> 2 балла;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 xml:space="preserve">увеличение численности </w:t>
      </w:r>
      <w:r w:rsidR="006E3A78" w:rsidRPr="009A178B">
        <w:rPr>
          <w:rFonts w:ascii="Times New Roman" w:hAnsi="Times New Roman"/>
          <w:sz w:val="28"/>
          <w:szCs w:val="28"/>
        </w:rPr>
        <w:t>–</w:t>
      </w:r>
      <w:r w:rsidRPr="009A178B">
        <w:rPr>
          <w:rFonts w:ascii="Times New Roman" w:hAnsi="Times New Roman"/>
          <w:sz w:val="28"/>
          <w:szCs w:val="28"/>
        </w:rPr>
        <w:t xml:space="preserve"> 5 баллов;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>увеличение численности членов профсоюза (или 100% охват) – 5 баллов.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 xml:space="preserve">2. Оборот организации от производства продукции, работ, услуг </w:t>
      </w:r>
      <w:r w:rsidR="009A178B">
        <w:rPr>
          <w:rFonts w:ascii="Times New Roman" w:hAnsi="Times New Roman"/>
          <w:sz w:val="28"/>
          <w:szCs w:val="28"/>
        </w:rPr>
        <w:br/>
      </w:r>
      <w:r w:rsidRPr="009A178B">
        <w:rPr>
          <w:rFonts w:ascii="Times New Roman" w:hAnsi="Times New Roman"/>
          <w:sz w:val="28"/>
          <w:szCs w:val="28"/>
        </w:rPr>
        <w:t>по сравнению с предыдущим годом (тыс. рублей):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 xml:space="preserve">рост </w:t>
      </w:r>
      <w:r w:rsidR="006E3A78" w:rsidRPr="009A178B">
        <w:rPr>
          <w:rFonts w:ascii="Times New Roman" w:hAnsi="Times New Roman"/>
          <w:sz w:val="28"/>
          <w:szCs w:val="28"/>
        </w:rPr>
        <w:t>–</w:t>
      </w:r>
      <w:r w:rsidRPr="009A178B">
        <w:rPr>
          <w:rFonts w:ascii="Times New Roman" w:hAnsi="Times New Roman"/>
          <w:sz w:val="28"/>
          <w:szCs w:val="28"/>
        </w:rPr>
        <w:t xml:space="preserve"> 10 баллов;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 xml:space="preserve">на уровне предыдущего года </w:t>
      </w:r>
      <w:r w:rsidR="006E3A78" w:rsidRPr="009A178B">
        <w:rPr>
          <w:rFonts w:ascii="Times New Roman" w:hAnsi="Times New Roman"/>
          <w:sz w:val="28"/>
          <w:szCs w:val="28"/>
        </w:rPr>
        <w:t>–</w:t>
      </w:r>
      <w:r w:rsidRPr="009A178B">
        <w:rPr>
          <w:rFonts w:ascii="Times New Roman" w:hAnsi="Times New Roman"/>
          <w:sz w:val="28"/>
          <w:szCs w:val="28"/>
        </w:rPr>
        <w:t xml:space="preserve"> 5 баллов</w:t>
      </w:r>
      <w:r w:rsidR="00847EA3">
        <w:rPr>
          <w:rFonts w:ascii="Times New Roman" w:hAnsi="Times New Roman"/>
          <w:sz w:val="28"/>
          <w:szCs w:val="28"/>
        </w:rPr>
        <w:t>.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>3. Увеличение доли работников, получающих заработную плату: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 xml:space="preserve">ниже прожиточного минимума трудоспособного населения в целом </w:t>
      </w:r>
      <w:r w:rsidR="009A178B">
        <w:rPr>
          <w:rFonts w:ascii="Times New Roman" w:hAnsi="Times New Roman"/>
          <w:sz w:val="28"/>
          <w:szCs w:val="28"/>
        </w:rPr>
        <w:br/>
      </w:r>
      <w:r w:rsidRPr="009A178B">
        <w:rPr>
          <w:rFonts w:ascii="Times New Roman" w:hAnsi="Times New Roman"/>
          <w:sz w:val="28"/>
          <w:szCs w:val="28"/>
        </w:rPr>
        <w:t xml:space="preserve">по краю </w:t>
      </w:r>
      <w:r w:rsidR="006E3A78" w:rsidRPr="009A178B">
        <w:rPr>
          <w:rFonts w:ascii="Times New Roman" w:hAnsi="Times New Roman"/>
          <w:sz w:val="28"/>
          <w:szCs w:val="28"/>
        </w:rPr>
        <w:t>–</w:t>
      </w:r>
      <w:r w:rsidRPr="009A178B">
        <w:rPr>
          <w:rFonts w:ascii="Times New Roman" w:hAnsi="Times New Roman"/>
          <w:sz w:val="28"/>
          <w:szCs w:val="28"/>
        </w:rPr>
        <w:t xml:space="preserve"> минус 10 баллов;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 xml:space="preserve">на уровне прожиточного минимума трудоспособного населения в целом по краю </w:t>
      </w:r>
      <w:r w:rsidR="006E3A78" w:rsidRPr="009A178B">
        <w:rPr>
          <w:rFonts w:ascii="Times New Roman" w:hAnsi="Times New Roman"/>
          <w:sz w:val="28"/>
          <w:szCs w:val="28"/>
        </w:rPr>
        <w:t>–</w:t>
      </w:r>
      <w:r w:rsidRPr="009A178B">
        <w:rPr>
          <w:rFonts w:ascii="Times New Roman" w:hAnsi="Times New Roman"/>
          <w:sz w:val="28"/>
          <w:szCs w:val="28"/>
        </w:rPr>
        <w:t xml:space="preserve"> минус 3 балла;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 xml:space="preserve">выше прожиточного минимума трудоспособного населения в целом </w:t>
      </w:r>
      <w:r w:rsidR="009A178B">
        <w:rPr>
          <w:rFonts w:ascii="Times New Roman" w:hAnsi="Times New Roman"/>
          <w:sz w:val="28"/>
          <w:szCs w:val="28"/>
        </w:rPr>
        <w:br/>
      </w:r>
      <w:r w:rsidRPr="009A178B">
        <w:rPr>
          <w:rFonts w:ascii="Times New Roman" w:hAnsi="Times New Roman"/>
          <w:sz w:val="28"/>
          <w:szCs w:val="28"/>
        </w:rPr>
        <w:t>по краю</w:t>
      </w:r>
      <w:r w:rsidR="006E3A78" w:rsidRPr="009A178B">
        <w:rPr>
          <w:rFonts w:ascii="Times New Roman" w:hAnsi="Times New Roman"/>
          <w:sz w:val="28"/>
          <w:szCs w:val="28"/>
        </w:rPr>
        <w:t xml:space="preserve"> –</w:t>
      </w:r>
      <w:r w:rsidRPr="009A178B">
        <w:rPr>
          <w:rFonts w:ascii="Times New Roman" w:hAnsi="Times New Roman"/>
          <w:sz w:val="28"/>
          <w:szCs w:val="28"/>
        </w:rPr>
        <w:t xml:space="preserve"> 10 баллов.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>4. Среднемесячная начисленная заработная плата работников списочного состава (рублей):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 xml:space="preserve">выше величины по виду экономической деятельности </w:t>
      </w:r>
      <w:r w:rsidR="006E3A78" w:rsidRPr="009A178B">
        <w:rPr>
          <w:rFonts w:ascii="Times New Roman" w:hAnsi="Times New Roman"/>
          <w:sz w:val="28"/>
          <w:szCs w:val="28"/>
        </w:rPr>
        <w:t>–</w:t>
      </w:r>
      <w:r w:rsidRPr="009A178B">
        <w:rPr>
          <w:rFonts w:ascii="Times New Roman" w:hAnsi="Times New Roman"/>
          <w:sz w:val="28"/>
          <w:szCs w:val="28"/>
        </w:rPr>
        <w:t xml:space="preserve"> 5 баллов;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 xml:space="preserve">на уровне величины по виду экономической деятельности </w:t>
      </w:r>
      <w:r w:rsidR="006E3A78" w:rsidRPr="009A178B">
        <w:rPr>
          <w:rFonts w:ascii="Times New Roman" w:hAnsi="Times New Roman"/>
          <w:sz w:val="28"/>
          <w:szCs w:val="28"/>
        </w:rPr>
        <w:t>–</w:t>
      </w:r>
      <w:r w:rsidRPr="009A178B">
        <w:rPr>
          <w:rFonts w:ascii="Times New Roman" w:hAnsi="Times New Roman"/>
          <w:sz w:val="28"/>
          <w:szCs w:val="28"/>
        </w:rPr>
        <w:t xml:space="preserve"> 1 балл;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 xml:space="preserve">ниже величины по виду экономической деятельности </w:t>
      </w:r>
      <w:r w:rsidR="006E3A78" w:rsidRPr="009A178B">
        <w:rPr>
          <w:rFonts w:ascii="Times New Roman" w:hAnsi="Times New Roman"/>
          <w:sz w:val="28"/>
          <w:szCs w:val="28"/>
        </w:rPr>
        <w:t>–</w:t>
      </w:r>
      <w:r w:rsidRPr="009A178B">
        <w:rPr>
          <w:rFonts w:ascii="Times New Roman" w:hAnsi="Times New Roman"/>
          <w:sz w:val="28"/>
          <w:szCs w:val="28"/>
        </w:rPr>
        <w:t xml:space="preserve"> 0 баллов.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>5. Динамика среднемесячной начисленной заработной платы работников по сравнению с предыдущим годом</w:t>
      </w:r>
      <w:proofErr w:type="gramStart"/>
      <w:r w:rsidRPr="009A178B">
        <w:rPr>
          <w:rFonts w:ascii="Times New Roman" w:hAnsi="Times New Roman"/>
          <w:sz w:val="28"/>
          <w:szCs w:val="28"/>
        </w:rPr>
        <w:t xml:space="preserve"> (%):</w:t>
      </w:r>
      <w:proofErr w:type="gramEnd"/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 xml:space="preserve">выше уровня инфляции, сложившегося в крае </w:t>
      </w:r>
      <w:r w:rsidR="006E3A78" w:rsidRPr="009A178B">
        <w:rPr>
          <w:rFonts w:ascii="Times New Roman" w:hAnsi="Times New Roman"/>
          <w:sz w:val="28"/>
          <w:szCs w:val="28"/>
        </w:rPr>
        <w:t>–</w:t>
      </w:r>
      <w:r w:rsidRPr="009A178B">
        <w:rPr>
          <w:rFonts w:ascii="Times New Roman" w:hAnsi="Times New Roman"/>
          <w:sz w:val="28"/>
          <w:szCs w:val="28"/>
        </w:rPr>
        <w:t xml:space="preserve"> 5 баллов;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lastRenderedPageBreak/>
        <w:t>на уровне инфляции, сложившегося в крае</w:t>
      </w:r>
      <w:r w:rsidR="006E3A78" w:rsidRPr="009A178B">
        <w:rPr>
          <w:rFonts w:ascii="Times New Roman" w:hAnsi="Times New Roman"/>
          <w:sz w:val="28"/>
          <w:szCs w:val="28"/>
        </w:rPr>
        <w:t xml:space="preserve"> –</w:t>
      </w:r>
      <w:r w:rsidRPr="009A178B">
        <w:rPr>
          <w:rFonts w:ascii="Times New Roman" w:hAnsi="Times New Roman"/>
          <w:sz w:val="28"/>
          <w:szCs w:val="28"/>
        </w:rPr>
        <w:t xml:space="preserve"> 2 балла;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>не проводилась – минус 5 баллов.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>6. Затраты на оздоровление работников (оплата путевок, проезда к месту отдыха и т.д.) по сравнению с предыдущим годом (тыс. рублей; на одного работающего):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 xml:space="preserve">рост </w:t>
      </w:r>
      <w:r w:rsidR="006E3A78" w:rsidRPr="009A178B">
        <w:rPr>
          <w:rFonts w:ascii="Times New Roman" w:hAnsi="Times New Roman"/>
          <w:sz w:val="28"/>
          <w:szCs w:val="28"/>
        </w:rPr>
        <w:t>–</w:t>
      </w:r>
      <w:r w:rsidRPr="009A178B">
        <w:rPr>
          <w:rFonts w:ascii="Times New Roman" w:hAnsi="Times New Roman"/>
          <w:sz w:val="28"/>
          <w:szCs w:val="28"/>
        </w:rPr>
        <w:t xml:space="preserve"> 5 баллов;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 xml:space="preserve">на том же уровне </w:t>
      </w:r>
      <w:r w:rsidR="006E3A78" w:rsidRPr="009A178B">
        <w:rPr>
          <w:rFonts w:ascii="Times New Roman" w:hAnsi="Times New Roman"/>
          <w:sz w:val="28"/>
          <w:szCs w:val="28"/>
        </w:rPr>
        <w:t>–</w:t>
      </w:r>
      <w:r w:rsidRPr="009A178B">
        <w:rPr>
          <w:rFonts w:ascii="Times New Roman" w:hAnsi="Times New Roman"/>
          <w:sz w:val="28"/>
          <w:szCs w:val="28"/>
        </w:rPr>
        <w:t xml:space="preserve"> 2 балла;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 xml:space="preserve">снижение </w:t>
      </w:r>
      <w:r w:rsidR="006E3A78" w:rsidRPr="009A178B">
        <w:rPr>
          <w:rFonts w:ascii="Times New Roman" w:hAnsi="Times New Roman"/>
          <w:sz w:val="28"/>
          <w:szCs w:val="28"/>
        </w:rPr>
        <w:t>–</w:t>
      </w:r>
      <w:r w:rsidRPr="009A178B">
        <w:rPr>
          <w:rFonts w:ascii="Times New Roman" w:hAnsi="Times New Roman"/>
          <w:sz w:val="28"/>
          <w:szCs w:val="28"/>
        </w:rPr>
        <w:t xml:space="preserve"> минус 1 балл;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>отсутствие – минус 5 баллов.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 xml:space="preserve">7. Наличие затрат на улучшение жилищных условий работающих </w:t>
      </w:r>
      <w:r w:rsidR="009A178B">
        <w:rPr>
          <w:rFonts w:ascii="Times New Roman" w:hAnsi="Times New Roman"/>
          <w:sz w:val="28"/>
          <w:szCs w:val="28"/>
        </w:rPr>
        <w:br/>
      </w:r>
      <w:r w:rsidRPr="009A178B">
        <w:rPr>
          <w:rFonts w:ascii="Times New Roman" w:hAnsi="Times New Roman"/>
          <w:sz w:val="28"/>
          <w:szCs w:val="28"/>
        </w:rPr>
        <w:t>по сравнению с предыдущим годом (тыс. рублей):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>наличие – 5 баллов</w:t>
      </w:r>
      <w:r w:rsidR="00A82B01">
        <w:rPr>
          <w:rFonts w:ascii="Times New Roman" w:hAnsi="Times New Roman"/>
          <w:sz w:val="28"/>
          <w:szCs w:val="28"/>
        </w:rPr>
        <w:t>.</w:t>
      </w:r>
      <w:r w:rsidRPr="009A178B">
        <w:rPr>
          <w:rFonts w:ascii="Times New Roman" w:hAnsi="Times New Roman"/>
          <w:sz w:val="28"/>
          <w:szCs w:val="28"/>
        </w:rPr>
        <w:t xml:space="preserve"> 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 xml:space="preserve">8. Количество пострадавших при несчастных случаях на производстве </w:t>
      </w:r>
      <w:r w:rsidR="009A178B">
        <w:rPr>
          <w:rFonts w:ascii="Times New Roman" w:hAnsi="Times New Roman"/>
          <w:sz w:val="28"/>
          <w:szCs w:val="28"/>
        </w:rPr>
        <w:br/>
      </w:r>
      <w:r w:rsidRPr="009A178B">
        <w:rPr>
          <w:rFonts w:ascii="Times New Roman" w:hAnsi="Times New Roman"/>
          <w:sz w:val="28"/>
          <w:szCs w:val="28"/>
        </w:rPr>
        <w:t>на 1000 работающих</w:t>
      </w:r>
      <w:r w:rsidR="009A178B">
        <w:rPr>
          <w:rFonts w:ascii="Times New Roman" w:hAnsi="Times New Roman"/>
          <w:sz w:val="28"/>
          <w:szCs w:val="28"/>
        </w:rPr>
        <w:t xml:space="preserve">, </w:t>
      </w:r>
      <w:r w:rsidRPr="009A178B">
        <w:rPr>
          <w:rFonts w:ascii="Times New Roman" w:hAnsi="Times New Roman"/>
          <w:sz w:val="28"/>
          <w:szCs w:val="28"/>
        </w:rPr>
        <w:t>коэффициент частоты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 xml:space="preserve">ниже среднего по краю </w:t>
      </w:r>
      <w:r w:rsidR="006E3A78" w:rsidRPr="009A178B">
        <w:rPr>
          <w:rFonts w:ascii="Times New Roman" w:hAnsi="Times New Roman"/>
          <w:sz w:val="28"/>
          <w:szCs w:val="28"/>
        </w:rPr>
        <w:t>–</w:t>
      </w:r>
      <w:r w:rsidRPr="009A178B">
        <w:rPr>
          <w:rFonts w:ascii="Times New Roman" w:hAnsi="Times New Roman"/>
          <w:sz w:val="28"/>
          <w:szCs w:val="28"/>
        </w:rPr>
        <w:t xml:space="preserve"> 5 баллов;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 xml:space="preserve">на уровне среднего по краю </w:t>
      </w:r>
      <w:r w:rsidR="006E3A78" w:rsidRPr="009A178B">
        <w:rPr>
          <w:rFonts w:ascii="Times New Roman" w:hAnsi="Times New Roman"/>
          <w:sz w:val="28"/>
          <w:szCs w:val="28"/>
        </w:rPr>
        <w:t>–</w:t>
      </w:r>
      <w:r w:rsidRPr="009A178B">
        <w:rPr>
          <w:rFonts w:ascii="Times New Roman" w:hAnsi="Times New Roman"/>
          <w:sz w:val="28"/>
          <w:szCs w:val="28"/>
        </w:rPr>
        <w:t xml:space="preserve"> 0 баллов;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 xml:space="preserve">выше среднего по краю </w:t>
      </w:r>
      <w:r w:rsidR="006E3A78" w:rsidRPr="009A178B">
        <w:rPr>
          <w:rFonts w:ascii="Times New Roman" w:hAnsi="Times New Roman"/>
          <w:sz w:val="28"/>
          <w:szCs w:val="28"/>
        </w:rPr>
        <w:t>–</w:t>
      </w:r>
      <w:r w:rsidRPr="009A178B">
        <w:rPr>
          <w:rFonts w:ascii="Times New Roman" w:hAnsi="Times New Roman"/>
          <w:sz w:val="28"/>
          <w:szCs w:val="28"/>
        </w:rPr>
        <w:t xml:space="preserve"> минус 5 баллов.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>9. Затраты на мероприятия по улучшению условий и охраны труда</w:t>
      </w:r>
      <w:r w:rsidR="009A178B">
        <w:rPr>
          <w:rFonts w:ascii="Times New Roman" w:hAnsi="Times New Roman"/>
          <w:sz w:val="28"/>
          <w:szCs w:val="28"/>
        </w:rPr>
        <w:br/>
      </w:r>
      <w:r w:rsidRPr="009A178B">
        <w:rPr>
          <w:rFonts w:ascii="Times New Roman" w:hAnsi="Times New Roman"/>
          <w:sz w:val="28"/>
          <w:szCs w:val="28"/>
        </w:rPr>
        <w:t>по сравнению</w:t>
      </w:r>
      <w:r w:rsidR="009A178B">
        <w:rPr>
          <w:rFonts w:ascii="Times New Roman" w:hAnsi="Times New Roman"/>
          <w:sz w:val="28"/>
          <w:szCs w:val="28"/>
        </w:rPr>
        <w:t xml:space="preserve"> </w:t>
      </w:r>
      <w:r w:rsidRPr="009A178B">
        <w:rPr>
          <w:rFonts w:ascii="Times New Roman" w:hAnsi="Times New Roman"/>
          <w:sz w:val="28"/>
          <w:szCs w:val="28"/>
        </w:rPr>
        <w:t>с предыдущим годом (тыс. рублей; на одного работающего):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 xml:space="preserve">рост </w:t>
      </w:r>
      <w:r w:rsidR="006E3A78" w:rsidRPr="009A178B">
        <w:rPr>
          <w:rFonts w:ascii="Times New Roman" w:hAnsi="Times New Roman"/>
          <w:sz w:val="28"/>
          <w:szCs w:val="28"/>
        </w:rPr>
        <w:t>–</w:t>
      </w:r>
      <w:r w:rsidRPr="009A178B">
        <w:rPr>
          <w:rFonts w:ascii="Times New Roman" w:hAnsi="Times New Roman"/>
          <w:sz w:val="28"/>
          <w:szCs w:val="28"/>
        </w:rPr>
        <w:t xml:space="preserve"> 7 баллов;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 xml:space="preserve">на том же уровне </w:t>
      </w:r>
      <w:r w:rsidR="006E3A78" w:rsidRPr="009A178B">
        <w:rPr>
          <w:rFonts w:ascii="Times New Roman" w:hAnsi="Times New Roman"/>
          <w:sz w:val="28"/>
          <w:szCs w:val="28"/>
        </w:rPr>
        <w:t>–</w:t>
      </w:r>
      <w:r w:rsidRPr="009A178B">
        <w:rPr>
          <w:rFonts w:ascii="Times New Roman" w:hAnsi="Times New Roman"/>
          <w:sz w:val="28"/>
          <w:szCs w:val="28"/>
        </w:rPr>
        <w:t xml:space="preserve"> 4 балла;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 xml:space="preserve">снижение </w:t>
      </w:r>
      <w:r w:rsidR="006E3A78" w:rsidRPr="009A178B">
        <w:rPr>
          <w:rFonts w:ascii="Times New Roman" w:hAnsi="Times New Roman"/>
          <w:sz w:val="28"/>
          <w:szCs w:val="28"/>
        </w:rPr>
        <w:t>–</w:t>
      </w:r>
      <w:r w:rsidRPr="009A178B">
        <w:rPr>
          <w:rFonts w:ascii="Times New Roman" w:hAnsi="Times New Roman"/>
          <w:sz w:val="28"/>
          <w:szCs w:val="28"/>
        </w:rPr>
        <w:t xml:space="preserve"> минус 3 балла;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>отсутствуют – минус 5 баллов.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>10. Затраты на спортивно-оздоровительные и культурно-массовые мероприятия по сравнению с предыдущим годом (тыс. рублей; на одного работающего):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 xml:space="preserve">рост </w:t>
      </w:r>
      <w:r w:rsidR="006E3A78" w:rsidRPr="009A178B">
        <w:rPr>
          <w:rFonts w:ascii="Times New Roman" w:hAnsi="Times New Roman"/>
          <w:sz w:val="28"/>
          <w:szCs w:val="28"/>
        </w:rPr>
        <w:t>–</w:t>
      </w:r>
      <w:r w:rsidRPr="009A178B">
        <w:rPr>
          <w:rFonts w:ascii="Times New Roman" w:hAnsi="Times New Roman"/>
          <w:sz w:val="28"/>
          <w:szCs w:val="28"/>
        </w:rPr>
        <w:t xml:space="preserve"> 5 баллов;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 xml:space="preserve">на том же уровне </w:t>
      </w:r>
      <w:r w:rsidR="006E3A78" w:rsidRPr="009A178B">
        <w:rPr>
          <w:rFonts w:ascii="Times New Roman" w:hAnsi="Times New Roman"/>
          <w:sz w:val="28"/>
          <w:szCs w:val="28"/>
        </w:rPr>
        <w:t>–</w:t>
      </w:r>
      <w:r w:rsidRPr="009A178B">
        <w:rPr>
          <w:rFonts w:ascii="Times New Roman" w:hAnsi="Times New Roman"/>
          <w:sz w:val="28"/>
          <w:szCs w:val="28"/>
        </w:rPr>
        <w:t xml:space="preserve"> 2 балла;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 xml:space="preserve">снижение </w:t>
      </w:r>
      <w:r w:rsidR="006E3A78" w:rsidRPr="009A178B">
        <w:rPr>
          <w:rFonts w:ascii="Times New Roman" w:hAnsi="Times New Roman"/>
          <w:sz w:val="28"/>
          <w:szCs w:val="28"/>
        </w:rPr>
        <w:t>–</w:t>
      </w:r>
      <w:r w:rsidRPr="009A178B">
        <w:rPr>
          <w:rFonts w:ascii="Times New Roman" w:hAnsi="Times New Roman"/>
          <w:sz w:val="28"/>
          <w:szCs w:val="28"/>
        </w:rPr>
        <w:t xml:space="preserve"> минус 1 балл;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>отсутствие – минус 5 баллов.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>10.1. Наличие проведенных спортивно-оздоровительных и культурно-массовых мероприятий (ед.):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 xml:space="preserve">наличие </w:t>
      </w:r>
      <w:r w:rsidR="006E3A78" w:rsidRPr="009A178B">
        <w:rPr>
          <w:rFonts w:ascii="Times New Roman" w:hAnsi="Times New Roman"/>
          <w:sz w:val="28"/>
          <w:szCs w:val="28"/>
        </w:rPr>
        <w:t>–</w:t>
      </w:r>
      <w:r w:rsidRPr="009A178B">
        <w:rPr>
          <w:rFonts w:ascii="Times New Roman" w:hAnsi="Times New Roman"/>
          <w:sz w:val="28"/>
          <w:szCs w:val="28"/>
        </w:rPr>
        <w:t xml:space="preserve"> 5 баллов;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>отсутствие – минус 2 балла.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 xml:space="preserve">11. Численность работников, уволенных из организаций в связи </w:t>
      </w:r>
      <w:r w:rsidR="009A178B">
        <w:rPr>
          <w:rFonts w:ascii="Times New Roman" w:hAnsi="Times New Roman"/>
          <w:sz w:val="28"/>
          <w:szCs w:val="28"/>
        </w:rPr>
        <w:br/>
      </w:r>
      <w:r w:rsidRPr="009A178B">
        <w:rPr>
          <w:rFonts w:ascii="Times New Roman" w:hAnsi="Times New Roman"/>
          <w:sz w:val="28"/>
          <w:szCs w:val="28"/>
        </w:rPr>
        <w:t>с сокращением численности (штата), по сравнению с предыдущим годом (чел.):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 xml:space="preserve">есть сокращение численности </w:t>
      </w:r>
      <w:r w:rsidR="006E3A78" w:rsidRPr="009A178B">
        <w:rPr>
          <w:rFonts w:ascii="Times New Roman" w:hAnsi="Times New Roman"/>
          <w:sz w:val="28"/>
          <w:szCs w:val="28"/>
        </w:rPr>
        <w:t>–</w:t>
      </w:r>
      <w:r w:rsidRPr="009A178B">
        <w:rPr>
          <w:rFonts w:ascii="Times New Roman" w:hAnsi="Times New Roman"/>
          <w:sz w:val="28"/>
          <w:szCs w:val="28"/>
        </w:rPr>
        <w:t xml:space="preserve"> минус 5 баллов;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>нет работников, уволенных из организаций и от индивидуальных предпринимателей в связи с сокращением численности (штата), - 5 баллов.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>12. Наличие дополнительно введенных рабочих мест (ед.) - 5 баллов.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 xml:space="preserve">13. Количество работников, находящихся в режиме неполной занятости, </w:t>
      </w:r>
      <w:r w:rsidR="00A82B01">
        <w:rPr>
          <w:rFonts w:ascii="Times New Roman" w:hAnsi="Times New Roman"/>
          <w:sz w:val="28"/>
          <w:szCs w:val="28"/>
        </w:rPr>
        <w:br/>
      </w:r>
      <w:r w:rsidRPr="009A178B">
        <w:rPr>
          <w:rFonts w:ascii="Times New Roman" w:hAnsi="Times New Roman"/>
          <w:sz w:val="28"/>
          <w:szCs w:val="28"/>
        </w:rPr>
        <w:t>по сравнению с предыдущим годом (чел.):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>наличие работников в режиме неполной занятости – минус 5 баллов;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lastRenderedPageBreak/>
        <w:t xml:space="preserve">режим не вводился (отменен) </w:t>
      </w:r>
      <w:r w:rsidR="006E3A78" w:rsidRPr="009A178B">
        <w:rPr>
          <w:rFonts w:ascii="Times New Roman" w:hAnsi="Times New Roman"/>
          <w:sz w:val="28"/>
          <w:szCs w:val="28"/>
        </w:rPr>
        <w:t>–</w:t>
      </w:r>
      <w:r w:rsidRPr="009A178B">
        <w:rPr>
          <w:rFonts w:ascii="Times New Roman" w:hAnsi="Times New Roman"/>
          <w:sz w:val="28"/>
          <w:szCs w:val="28"/>
        </w:rPr>
        <w:t xml:space="preserve"> 5 баллов.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 xml:space="preserve">14. Затраты на переподготовку и повышение квалификации кадров </w:t>
      </w:r>
      <w:r w:rsidR="006E6605">
        <w:rPr>
          <w:rFonts w:ascii="Times New Roman" w:hAnsi="Times New Roman"/>
          <w:sz w:val="28"/>
          <w:szCs w:val="28"/>
        </w:rPr>
        <w:br/>
      </w:r>
      <w:r w:rsidRPr="009A178B">
        <w:rPr>
          <w:rFonts w:ascii="Times New Roman" w:hAnsi="Times New Roman"/>
          <w:sz w:val="28"/>
          <w:szCs w:val="28"/>
        </w:rPr>
        <w:t>по сравнению с предыдущим годом (тыс. рублей; на одного работающего)</w:t>
      </w:r>
    </w:p>
    <w:p w:rsidR="00F3261C" w:rsidRPr="009A178B" w:rsidRDefault="006E6605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3261C" w:rsidRPr="009A178B">
        <w:rPr>
          <w:rFonts w:ascii="Times New Roman" w:hAnsi="Times New Roman"/>
          <w:sz w:val="28"/>
          <w:szCs w:val="28"/>
        </w:rPr>
        <w:t>ост</w:t>
      </w:r>
      <w:r w:rsidR="006E3A78" w:rsidRPr="009A178B">
        <w:rPr>
          <w:rFonts w:ascii="Times New Roman" w:hAnsi="Times New Roman"/>
          <w:sz w:val="28"/>
          <w:szCs w:val="28"/>
        </w:rPr>
        <w:t xml:space="preserve"> –</w:t>
      </w:r>
      <w:r w:rsidR="00F3261C" w:rsidRPr="009A178B">
        <w:rPr>
          <w:rFonts w:ascii="Times New Roman" w:hAnsi="Times New Roman"/>
          <w:sz w:val="28"/>
          <w:szCs w:val="28"/>
        </w:rPr>
        <w:t xml:space="preserve"> 5 баллов;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 xml:space="preserve">на том же уровне </w:t>
      </w:r>
      <w:r w:rsidR="006E3A78" w:rsidRPr="009A178B">
        <w:rPr>
          <w:rFonts w:ascii="Times New Roman" w:hAnsi="Times New Roman"/>
          <w:sz w:val="28"/>
          <w:szCs w:val="28"/>
        </w:rPr>
        <w:t>–</w:t>
      </w:r>
      <w:r w:rsidRPr="009A178B">
        <w:rPr>
          <w:rFonts w:ascii="Times New Roman" w:hAnsi="Times New Roman"/>
          <w:sz w:val="28"/>
          <w:szCs w:val="28"/>
        </w:rPr>
        <w:t xml:space="preserve"> 2 балла;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 xml:space="preserve">снижение </w:t>
      </w:r>
      <w:r w:rsidR="006E3A78" w:rsidRPr="009A178B">
        <w:rPr>
          <w:rFonts w:ascii="Times New Roman" w:hAnsi="Times New Roman"/>
          <w:sz w:val="28"/>
          <w:szCs w:val="28"/>
        </w:rPr>
        <w:t>–</w:t>
      </w:r>
      <w:r w:rsidRPr="009A178B">
        <w:rPr>
          <w:rFonts w:ascii="Times New Roman" w:hAnsi="Times New Roman"/>
          <w:sz w:val="28"/>
          <w:szCs w:val="28"/>
        </w:rPr>
        <w:t xml:space="preserve"> минус 1 балл;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>отсутствуют – минус 5 баллов.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 xml:space="preserve">15 Затраты на переобучение и трудоустройство работников (при предполагаемом сокращении численности или  штата), находящихся под риском увольнения (при наличии работников, планируемых к увольнению </w:t>
      </w:r>
      <w:r w:rsidR="006E6605">
        <w:rPr>
          <w:rFonts w:ascii="Times New Roman" w:hAnsi="Times New Roman"/>
          <w:sz w:val="28"/>
          <w:szCs w:val="28"/>
        </w:rPr>
        <w:br/>
      </w:r>
      <w:r w:rsidRPr="009A178B">
        <w:rPr>
          <w:rFonts w:ascii="Times New Roman" w:hAnsi="Times New Roman"/>
          <w:sz w:val="28"/>
          <w:szCs w:val="28"/>
        </w:rPr>
        <w:t>в связи с сокращением численности (штата), и (или) работников, находящихся</w:t>
      </w:r>
      <w:r w:rsidR="00A82B01">
        <w:rPr>
          <w:rFonts w:ascii="Times New Roman" w:hAnsi="Times New Roman"/>
          <w:sz w:val="28"/>
          <w:szCs w:val="28"/>
        </w:rPr>
        <w:br/>
      </w:r>
      <w:r w:rsidRPr="009A178B">
        <w:rPr>
          <w:rFonts w:ascii="Times New Roman" w:hAnsi="Times New Roman"/>
          <w:sz w:val="28"/>
          <w:szCs w:val="28"/>
        </w:rPr>
        <w:t xml:space="preserve">в режиме неполной занятости), по сравнению с предыдущим годом </w:t>
      </w:r>
      <w:r w:rsidR="006E6605">
        <w:rPr>
          <w:rFonts w:ascii="Times New Roman" w:hAnsi="Times New Roman"/>
          <w:sz w:val="28"/>
          <w:szCs w:val="28"/>
        </w:rPr>
        <w:br/>
      </w:r>
      <w:r w:rsidRPr="009A178B">
        <w:rPr>
          <w:rFonts w:ascii="Times New Roman" w:hAnsi="Times New Roman"/>
          <w:sz w:val="28"/>
          <w:szCs w:val="28"/>
        </w:rPr>
        <w:t>(тыс. рублей):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 xml:space="preserve">наличие затрат </w:t>
      </w:r>
      <w:r w:rsidR="006E3A78" w:rsidRPr="009A178B">
        <w:rPr>
          <w:rFonts w:ascii="Times New Roman" w:hAnsi="Times New Roman"/>
          <w:sz w:val="28"/>
          <w:szCs w:val="28"/>
        </w:rPr>
        <w:t>–</w:t>
      </w:r>
      <w:r w:rsidRPr="009A178B">
        <w:rPr>
          <w:rFonts w:ascii="Times New Roman" w:hAnsi="Times New Roman"/>
          <w:sz w:val="28"/>
          <w:szCs w:val="28"/>
        </w:rPr>
        <w:t xml:space="preserve"> 3 балла;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>отсутствие затрат</w:t>
      </w:r>
      <w:r w:rsidR="006E3A78" w:rsidRPr="009A178B">
        <w:rPr>
          <w:rFonts w:ascii="Times New Roman" w:hAnsi="Times New Roman"/>
          <w:sz w:val="28"/>
          <w:szCs w:val="28"/>
        </w:rPr>
        <w:t xml:space="preserve"> –</w:t>
      </w:r>
      <w:r w:rsidRPr="009A178B">
        <w:rPr>
          <w:rFonts w:ascii="Times New Roman" w:hAnsi="Times New Roman"/>
          <w:sz w:val="28"/>
          <w:szCs w:val="28"/>
        </w:rPr>
        <w:t xml:space="preserve"> минус 3 балла.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>16. Членство в объединениях работодателей - 10 баллов;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 xml:space="preserve">наличие первичной профсоюзной организации общероссийского профсоюза </w:t>
      </w:r>
      <w:r w:rsidR="006E3A78" w:rsidRPr="009A178B">
        <w:rPr>
          <w:rFonts w:ascii="Times New Roman" w:hAnsi="Times New Roman"/>
          <w:sz w:val="28"/>
          <w:szCs w:val="28"/>
        </w:rPr>
        <w:t>–</w:t>
      </w:r>
      <w:r w:rsidRPr="009A178B">
        <w:rPr>
          <w:rFonts w:ascii="Times New Roman" w:hAnsi="Times New Roman"/>
          <w:sz w:val="28"/>
          <w:szCs w:val="28"/>
        </w:rPr>
        <w:t xml:space="preserve"> 10 баллов.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>17. Количество рабочих мест, на которых проведена специальная оценка  условий труда, в процентах от общего количества рабочих мест в организации</w:t>
      </w:r>
    </w:p>
    <w:p w:rsidR="00F3261C" w:rsidRPr="009A178B" w:rsidRDefault="00F3261C" w:rsidP="00F03F1E">
      <w:pPr>
        <w:pStyle w:val="ConsPlusNormal"/>
        <w:tabs>
          <w:tab w:val="num" w:pos="720"/>
        </w:tabs>
        <w:ind w:left="284" w:right="284" w:firstLine="567"/>
        <w:jc w:val="both"/>
        <w:rPr>
          <w:sz w:val="28"/>
          <w:szCs w:val="28"/>
        </w:rPr>
      </w:pPr>
      <w:r w:rsidRPr="009A178B">
        <w:rPr>
          <w:sz w:val="28"/>
          <w:szCs w:val="28"/>
        </w:rPr>
        <w:t xml:space="preserve">более 90 % рабочих мест </w:t>
      </w:r>
      <w:r w:rsidR="006E3A78" w:rsidRPr="009A178B">
        <w:rPr>
          <w:sz w:val="28"/>
          <w:szCs w:val="28"/>
        </w:rPr>
        <w:t>–</w:t>
      </w:r>
      <w:r w:rsidRPr="009A178B">
        <w:rPr>
          <w:sz w:val="28"/>
          <w:szCs w:val="28"/>
        </w:rPr>
        <w:t xml:space="preserve">  10 баллов;</w:t>
      </w:r>
    </w:p>
    <w:p w:rsidR="00F3261C" w:rsidRPr="009A178B" w:rsidRDefault="00F3261C" w:rsidP="00F03F1E">
      <w:pPr>
        <w:pStyle w:val="ConsPlusNormal"/>
        <w:tabs>
          <w:tab w:val="num" w:pos="720"/>
        </w:tabs>
        <w:ind w:left="284" w:right="284" w:firstLine="567"/>
        <w:jc w:val="both"/>
        <w:rPr>
          <w:sz w:val="28"/>
          <w:szCs w:val="28"/>
        </w:rPr>
      </w:pPr>
      <w:r w:rsidRPr="009A178B">
        <w:rPr>
          <w:sz w:val="28"/>
          <w:szCs w:val="28"/>
        </w:rPr>
        <w:t xml:space="preserve">70 - 90% рабочих мест  </w:t>
      </w:r>
      <w:r w:rsidR="006E3A78" w:rsidRPr="009A178B">
        <w:rPr>
          <w:sz w:val="28"/>
          <w:szCs w:val="28"/>
        </w:rPr>
        <w:t>–</w:t>
      </w:r>
      <w:r w:rsidRPr="009A178B">
        <w:rPr>
          <w:sz w:val="28"/>
          <w:szCs w:val="28"/>
        </w:rPr>
        <w:t xml:space="preserve"> 5 баллов;</w:t>
      </w:r>
    </w:p>
    <w:p w:rsidR="00F3261C" w:rsidRPr="009A178B" w:rsidRDefault="00F3261C" w:rsidP="00F03F1E">
      <w:pPr>
        <w:pStyle w:val="ConsPlusNormal"/>
        <w:tabs>
          <w:tab w:val="num" w:pos="720"/>
        </w:tabs>
        <w:ind w:left="284" w:right="284" w:firstLine="567"/>
        <w:jc w:val="both"/>
        <w:rPr>
          <w:sz w:val="28"/>
          <w:szCs w:val="28"/>
        </w:rPr>
      </w:pPr>
      <w:r w:rsidRPr="009A178B">
        <w:rPr>
          <w:sz w:val="28"/>
          <w:szCs w:val="28"/>
        </w:rPr>
        <w:t xml:space="preserve">30 - 70% рабочих мест </w:t>
      </w:r>
      <w:r w:rsidR="006E3A78" w:rsidRPr="009A178B">
        <w:rPr>
          <w:sz w:val="28"/>
          <w:szCs w:val="28"/>
        </w:rPr>
        <w:t>–</w:t>
      </w:r>
      <w:r w:rsidRPr="009A178B">
        <w:rPr>
          <w:sz w:val="28"/>
          <w:szCs w:val="28"/>
        </w:rPr>
        <w:t xml:space="preserve"> 3 балла;</w:t>
      </w:r>
    </w:p>
    <w:p w:rsidR="00F3261C" w:rsidRPr="009A178B" w:rsidRDefault="00F3261C" w:rsidP="00F03F1E">
      <w:pPr>
        <w:pStyle w:val="ConsPlusNormal"/>
        <w:tabs>
          <w:tab w:val="num" w:pos="720"/>
        </w:tabs>
        <w:ind w:left="284" w:right="284" w:firstLine="567"/>
        <w:jc w:val="both"/>
        <w:rPr>
          <w:sz w:val="28"/>
          <w:szCs w:val="28"/>
        </w:rPr>
      </w:pPr>
      <w:r w:rsidRPr="009A178B">
        <w:rPr>
          <w:sz w:val="28"/>
          <w:szCs w:val="28"/>
        </w:rPr>
        <w:t>до 30% рабочих мест</w:t>
      </w:r>
      <w:r w:rsidR="006E3A78" w:rsidRPr="009A178B">
        <w:rPr>
          <w:sz w:val="28"/>
          <w:szCs w:val="28"/>
        </w:rPr>
        <w:t xml:space="preserve"> – </w:t>
      </w:r>
      <w:r w:rsidRPr="009A178B">
        <w:rPr>
          <w:sz w:val="28"/>
          <w:szCs w:val="28"/>
        </w:rPr>
        <w:t>1 балл;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178B">
        <w:rPr>
          <w:rFonts w:ascii="Times New Roman" w:hAnsi="Times New Roman"/>
          <w:sz w:val="28"/>
          <w:szCs w:val="28"/>
        </w:rPr>
        <w:t>спецоценка</w:t>
      </w:r>
      <w:proofErr w:type="spellEnd"/>
      <w:r w:rsidRPr="009A178B">
        <w:rPr>
          <w:rFonts w:ascii="Times New Roman" w:hAnsi="Times New Roman"/>
          <w:sz w:val="28"/>
          <w:szCs w:val="28"/>
        </w:rPr>
        <w:t xml:space="preserve"> не проводилась </w:t>
      </w:r>
      <w:r w:rsidR="006E3A78" w:rsidRPr="009A178B">
        <w:rPr>
          <w:rFonts w:ascii="Times New Roman" w:hAnsi="Times New Roman"/>
          <w:sz w:val="28"/>
          <w:szCs w:val="28"/>
        </w:rPr>
        <w:t>–</w:t>
      </w:r>
      <w:r w:rsidRPr="009A178B">
        <w:rPr>
          <w:rFonts w:ascii="Times New Roman" w:hAnsi="Times New Roman"/>
          <w:sz w:val="28"/>
          <w:szCs w:val="28"/>
        </w:rPr>
        <w:t xml:space="preserve"> минус 5 баллов</w:t>
      </w:r>
      <w:r w:rsidR="00A82B01">
        <w:rPr>
          <w:rFonts w:ascii="Times New Roman" w:hAnsi="Times New Roman"/>
          <w:sz w:val="28"/>
          <w:szCs w:val="28"/>
        </w:rPr>
        <w:t>.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>18. Затраты на организацию и поощрение победителей производственных и  профессиональных конкурсов в расчете на одного работающего</w:t>
      </w:r>
    </w:p>
    <w:p w:rsidR="00F3261C" w:rsidRPr="009A178B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 xml:space="preserve">наличие </w:t>
      </w:r>
      <w:r w:rsidR="006E3A78" w:rsidRPr="009A178B">
        <w:rPr>
          <w:rFonts w:ascii="Times New Roman" w:hAnsi="Times New Roman"/>
          <w:sz w:val="28"/>
          <w:szCs w:val="28"/>
        </w:rPr>
        <w:t>–</w:t>
      </w:r>
      <w:r w:rsidRPr="009A178B">
        <w:rPr>
          <w:rFonts w:ascii="Times New Roman" w:hAnsi="Times New Roman"/>
          <w:sz w:val="28"/>
          <w:szCs w:val="28"/>
        </w:rPr>
        <w:t xml:space="preserve"> 5 баллов;</w:t>
      </w:r>
    </w:p>
    <w:p w:rsidR="00F3261C" w:rsidRDefault="00F3261C" w:rsidP="00F03F1E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9A178B">
        <w:rPr>
          <w:rFonts w:ascii="Times New Roman" w:hAnsi="Times New Roman"/>
          <w:sz w:val="28"/>
          <w:szCs w:val="28"/>
        </w:rPr>
        <w:t xml:space="preserve">отсутствие </w:t>
      </w:r>
      <w:r w:rsidR="006E3A78" w:rsidRPr="009A178B">
        <w:rPr>
          <w:rFonts w:ascii="Times New Roman" w:hAnsi="Times New Roman"/>
          <w:sz w:val="28"/>
          <w:szCs w:val="28"/>
        </w:rPr>
        <w:t xml:space="preserve">– </w:t>
      </w:r>
      <w:r w:rsidRPr="009A178B">
        <w:rPr>
          <w:rFonts w:ascii="Times New Roman" w:hAnsi="Times New Roman"/>
          <w:sz w:val="28"/>
          <w:szCs w:val="28"/>
        </w:rPr>
        <w:t>минус 5 баллов</w:t>
      </w:r>
      <w:r w:rsidR="00A82B01">
        <w:rPr>
          <w:rFonts w:ascii="Times New Roman" w:hAnsi="Times New Roman"/>
          <w:sz w:val="28"/>
          <w:szCs w:val="28"/>
        </w:rPr>
        <w:t>.</w:t>
      </w:r>
    </w:p>
    <w:p w:rsidR="00F3261C" w:rsidRPr="009A178B" w:rsidRDefault="00F3261C" w:rsidP="00F03F1E">
      <w:pPr>
        <w:spacing w:after="0" w:line="240" w:lineRule="auto"/>
        <w:ind w:left="284" w:right="284" w:firstLine="567"/>
        <w:rPr>
          <w:rFonts w:ascii="Times New Roman" w:hAnsi="Times New Roman"/>
          <w:sz w:val="28"/>
          <w:szCs w:val="28"/>
        </w:rPr>
      </w:pPr>
    </w:p>
    <w:p w:rsidR="00F3261C" w:rsidRPr="009A178B" w:rsidRDefault="00F3261C" w:rsidP="00F03F1E">
      <w:pPr>
        <w:spacing w:after="0" w:line="240" w:lineRule="auto"/>
        <w:ind w:left="284" w:right="284" w:firstLine="567"/>
        <w:rPr>
          <w:sz w:val="28"/>
          <w:szCs w:val="28"/>
        </w:rPr>
      </w:pPr>
    </w:p>
    <w:p w:rsidR="00F3261C" w:rsidRPr="009A178B" w:rsidRDefault="00F3261C" w:rsidP="00F03F1E">
      <w:pPr>
        <w:ind w:left="284" w:right="284" w:firstLine="567"/>
        <w:rPr>
          <w:sz w:val="28"/>
          <w:szCs w:val="28"/>
        </w:rPr>
      </w:pPr>
    </w:p>
    <w:p w:rsidR="00432DA2" w:rsidRPr="009A178B" w:rsidRDefault="00432DA2" w:rsidP="00F03F1E">
      <w:pPr>
        <w:ind w:left="284" w:right="284" w:firstLine="567"/>
        <w:rPr>
          <w:sz w:val="28"/>
          <w:szCs w:val="28"/>
        </w:rPr>
      </w:pPr>
    </w:p>
    <w:p w:rsidR="00C86732" w:rsidRPr="009A178B" w:rsidRDefault="00C86732" w:rsidP="00F03F1E">
      <w:pPr>
        <w:ind w:left="284" w:right="284" w:firstLine="567"/>
        <w:rPr>
          <w:sz w:val="28"/>
          <w:szCs w:val="28"/>
        </w:rPr>
      </w:pPr>
    </w:p>
    <w:sectPr w:rsidR="00C86732" w:rsidRPr="009A178B" w:rsidSect="009148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61C" w:rsidRDefault="00F3261C" w:rsidP="00F3261C">
      <w:pPr>
        <w:spacing w:after="0" w:line="240" w:lineRule="auto"/>
      </w:pPr>
      <w:r>
        <w:separator/>
      </w:r>
    </w:p>
  </w:endnote>
  <w:endnote w:type="continuationSeparator" w:id="0">
    <w:p w:rsidR="00F3261C" w:rsidRDefault="00F3261C" w:rsidP="00F3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9A" w:rsidRDefault="00BB3B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9A" w:rsidRDefault="00BB3B1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9A" w:rsidRDefault="00BB3B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61C" w:rsidRDefault="00F3261C" w:rsidP="00F3261C">
      <w:pPr>
        <w:spacing w:after="0" w:line="240" w:lineRule="auto"/>
      </w:pPr>
      <w:r>
        <w:separator/>
      </w:r>
    </w:p>
  </w:footnote>
  <w:footnote w:type="continuationSeparator" w:id="0">
    <w:p w:rsidR="00F3261C" w:rsidRDefault="00F3261C" w:rsidP="00F3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9A" w:rsidRDefault="00BB3B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9A" w:rsidRDefault="00BB3B11">
    <w:pPr>
      <w:pStyle w:val="a3"/>
      <w:jc w:val="right"/>
    </w:pPr>
  </w:p>
  <w:p w:rsidR="0091489A" w:rsidRDefault="00BB3B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9A" w:rsidRDefault="00BB3B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9B"/>
    <w:rsid w:val="00113EAD"/>
    <w:rsid w:val="00432DA2"/>
    <w:rsid w:val="0047311A"/>
    <w:rsid w:val="004D429B"/>
    <w:rsid w:val="006E3A78"/>
    <w:rsid w:val="006E6605"/>
    <w:rsid w:val="00722B41"/>
    <w:rsid w:val="00847EA3"/>
    <w:rsid w:val="00913B59"/>
    <w:rsid w:val="009A178B"/>
    <w:rsid w:val="009F4A42"/>
    <w:rsid w:val="00A82B01"/>
    <w:rsid w:val="00BB3B11"/>
    <w:rsid w:val="00BF20BD"/>
    <w:rsid w:val="00C86732"/>
    <w:rsid w:val="00D9189B"/>
    <w:rsid w:val="00EC28C0"/>
    <w:rsid w:val="00F03F1E"/>
    <w:rsid w:val="00F3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1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61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F326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261C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F326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261C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BF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E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1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61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F326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261C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F326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261C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BF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E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Прохоренко Виктория Юрьевна</dc:creator>
  <cp:keywords/>
  <dc:description/>
  <cp:lastModifiedBy>Прохоренко Виктория Юрьевна</cp:lastModifiedBy>
  <cp:revision>25</cp:revision>
  <cp:lastPrinted>2018-02-21T05:21:00Z</cp:lastPrinted>
  <dcterms:created xsi:type="dcterms:W3CDTF">2018-02-21T04:35:00Z</dcterms:created>
  <dcterms:modified xsi:type="dcterms:W3CDTF">2018-03-01T06:04:00Z</dcterms:modified>
</cp:coreProperties>
</file>