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EA" w:rsidRDefault="006F330C" w:rsidP="0043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23">
        <w:rPr>
          <w:rFonts w:ascii="Times New Roman" w:hAnsi="Times New Roman" w:cs="Times New Roman"/>
          <w:sz w:val="28"/>
          <w:szCs w:val="28"/>
        </w:rPr>
        <w:t xml:space="preserve">Развитие внутреннего и въездного туризма в </w:t>
      </w:r>
      <w:proofErr w:type="spellStart"/>
      <w:r w:rsidRPr="00435F23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Pr="00435F23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435F23" w:rsidRPr="00435F23" w:rsidRDefault="00435F23" w:rsidP="0043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30C" w:rsidRDefault="006F330C" w:rsidP="00435F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F23">
        <w:rPr>
          <w:rFonts w:ascii="Times New Roman" w:hAnsi="Times New Roman" w:cs="Times New Roman"/>
          <w:b/>
          <w:sz w:val="28"/>
          <w:szCs w:val="28"/>
          <w:u w:val="single"/>
        </w:rPr>
        <w:t>О состоянии дел</w:t>
      </w:r>
    </w:p>
    <w:p w:rsidR="00435F23" w:rsidRPr="00435F23" w:rsidRDefault="00435F23" w:rsidP="00435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F23" w:rsidRPr="00435F23" w:rsidRDefault="00CD1D5D" w:rsidP="00435F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2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35F23" w:rsidRPr="00435F23">
        <w:rPr>
          <w:rFonts w:ascii="Times New Roman" w:hAnsi="Times New Roman" w:cs="Times New Roman"/>
          <w:sz w:val="28"/>
          <w:szCs w:val="28"/>
        </w:rPr>
        <w:t xml:space="preserve">работа по развитию внутреннего и въездного туризма в </w:t>
      </w:r>
      <w:proofErr w:type="spellStart"/>
      <w:r w:rsidR="00435F23" w:rsidRPr="00435F23"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 w:rsidR="00435F23" w:rsidRPr="00435F23">
        <w:rPr>
          <w:rFonts w:ascii="Times New Roman" w:hAnsi="Times New Roman" w:cs="Times New Roman"/>
          <w:sz w:val="28"/>
          <w:szCs w:val="28"/>
        </w:rPr>
        <w:t xml:space="preserve"> районе находится на самой начальной стадии, еще только создаются предпосылки к развитию</w:t>
      </w:r>
      <w:r w:rsidR="00EF5902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435F23" w:rsidRPr="00435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F23" w:rsidRPr="00EF0BDB" w:rsidRDefault="00435F23" w:rsidP="00435F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0BDB">
        <w:rPr>
          <w:rFonts w:ascii="Times New Roman" w:hAnsi="Times New Roman" w:cs="Times New Roman"/>
          <w:sz w:val="28"/>
          <w:szCs w:val="28"/>
        </w:rPr>
        <w:t xml:space="preserve">В настоящее время в Красноярском крае действуют более 100 туристических </w:t>
      </w:r>
      <w:r w:rsidR="00EF5902" w:rsidRPr="00EF0BDB">
        <w:rPr>
          <w:rFonts w:ascii="Times New Roman" w:hAnsi="Times New Roman" w:cs="Times New Roman"/>
          <w:sz w:val="28"/>
          <w:szCs w:val="28"/>
        </w:rPr>
        <w:t xml:space="preserve">компаний, более 20 из них </w:t>
      </w:r>
      <w:r w:rsidRPr="00EF0BDB">
        <w:rPr>
          <w:rFonts w:ascii="Times New Roman" w:hAnsi="Times New Roman" w:cs="Times New Roman"/>
          <w:sz w:val="28"/>
          <w:szCs w:val="28"/>
        </w:rPr>
        <w:t>занимаются въездным туризмом. Массовые туристические маршруты сосредоточены в центральном и южном районах края, а к наиболее популярным турам можно отнести:</w:t>
      </w:r>
    </w:p>
    <w:p w:rsidR="00435F23" w:rsidRPr="00EF0BDB" w:rsidRDefault="00435F23" w:rsidP="00435F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BDB">
        <w:rPr>
          <w:sz w:val="28"/>
          <w:szCs w:val="28"/>
        </w:rPr>
        <w:t xml:space="preserve">- </w:t>
      </w:r>
      <w:r w:rsidR="00EF5902" w:rsidRPr="00EF0BDB">
        <w:rPr>
          <w:sz w:val="28"/>
          <w:szCs w:val="28"/>
        </w:rPr>
        <w:t xml:space="preserve">отдых вблизи водных объектов - </w:t>
      </w:r>
      <w:r w:rsidRPr="00EF0BDB">
        <w:rPr>
          <w:sz w:val="28"/>
          <w:szCs w:val="28"/>
        </w:rPr>
        <w:t xml:space="preserve">Красноярское водохранилище, р. </w:t>
      </w:r>
      <w:proofErr w:type="spellStart"/>
      <w:r w:rsidRPr="00EF0BDB">
        <w:rPr>
          <w:sz w:val="28"/>
          <w:szCs w:val="28"/>
        </w:rPr>
        <w:t>Мана</w:t>
      </w:r>
      <w:proofErr w:type="spellEnd"/>
      <w:r w:rsidRPr="00EF0BDB">
        <w:rPr>
          <w:sz w:val="28"/>
          <w:szCs w:val="28"/>
        </w:rPr>
        <w:t xml:space="preserve">, озера </w:t>
      </w:r>
      <w:proofErr w:type="spellStart"/>
      <w:r w:rsidRPr="00EF0BDB">
        <w:rPr>
          <w:sz w:val="28"/>
          <w:szCs w:val="28"/>
        </w:rPr>
        <w:t>Шарыповского</w:t>
      </w:r>
      <w:proofErr w:type="spellEnd"/>
      <w:r w:rsidRPr="00EF0BDB">
        <w:rPr>
          <w:sz w:val="28"/>
          <w:szCs w:val="28"/>
        </w:rPr>
        <w:t xml:space="preserve"> района, озера </w:t>
      </w:r>
      <w:proofErr w:type="spellStart"/>
      <w:r w:rsidRPr="00EF0BDB">
        <w:rPr>
          <w:sz w:val="28"/>
          <w:szCs w:val="28"/>
        </w:rPr>
        <w:t>Ширинской</w:t>
      </w:r>
      <w:proofErr w:type="spellEnd"/>
      <w:r w:rsidRPr="00EF0BDB">
        <w:rPr>
          <w:sz w:val="28"/>
          <w:szCs w:val="28"/>
        </w:rPr>
        <w:t xml:space="preserve"> группы;</w:t>
      </w:r>
    </w:p>
    <w:p w:rsidR="00435F23" w:rsidRPr="00EF0BDB" w:rsidRDefault="00435F23" w:rsidP="00435F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BDB">
        <w:rPr>
          <w:sz w:val="28"/>
          <w:szCs w:val="28"/>
        </w:rPr>
        <w:t>-  экскурсионные программы по городам и населенным пунктам края -- Красноярск, Дивногорск, Минусинск, Шушенское;</w:t>
      </w:r>
    </w:p>
    <w:p w:rsidR="00435F23" w:rsidRPr="00EF0BDB" w:rsidRDefault="00435F23" w:rsidP="00435F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BDB">
        <w:rPr>
          <w:sz w:val="28"/>
          <w:szCs w:val="28"/>
        </w:rPr>
        <w:t xml:space="preserve">- экологические и спортивные туры с посещением </w:t>
      </w:r>
      <w:proofErr w:type="spellStart"/>
      <w:r w:rsidRPr="00EF0BDB">
        <w:rPr>
          <w:sz w:val="28"/>
          <w:szCs w:val="28"/>
        </w:rPr>
        <w:t>фан</w:t>
      </w:r>
      <w:proofErr w:type="spellEnd"/>
      <w:r w:rsidRPr="00EF0BDB">
        <w:rPr>
          <w:sz w:val="28"/>
          <w:szCs w:val="28"/>
        </w:rPr>
        <w:t>-парка «Бобровый Лог», заповедников «Столбы» и «</w:t>
      </w:r>
      <w:proofErr w:type="spellStart"/>
      <w:r w:rsidRPr="00EF0BDB">
        <w:rPr>
          <w:sz w:val="28"/>
          <w:szCs w:val="28"/>
        </w:rPr>
        <w:t>Шушенский</w:t>
      </w:r>
      <w:proofErr w:type="spellEnd"/>
      <w:r w:rsidRPr="00EF0BDB">
        <w:rPr>
          <w:sz w:val="28"/>
          <w:szCs w:val="28"/>
        </w:rPr>
        <w:t xml:space="preserve"> Бор», природного парка «</w:t>
      </w:r>
      <w:proofErr w:type="spellStart"/>
      <w:r w:rsidRPr="00EF0BDB">
        <w:rPr>
          <w:sz w:val="28"/>
          <w:szCs w:val="28"/>
        </w:rPr>
        <w:t>Ергаки</w:t>
      </w:r>
      <w:proofErr w:type="spellEnd"/>
      <w:r w:rsidRPr="00EF0BDB">
        <w:rPr>
          <w:sz w:val="28"/>
          <w:szCs w:val="28"/>
        </w:rPr>
        <w:t>»;</w:t>
      </w:r>
    </w:p>
    <w:p w:rsidR="00435F23" w:rsidRPr="00EF0BDB" w:rsidRDefault="00435F23" w:rsidP="00435F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BDB">
        <w:rPr>
          <w:sz w:val="28"/>
          <w:szCs w:val="28"/>
        </w:rPr>
        <w:t>- посещение этнографического музыкального фестиваля «Саянское Кольцо»;</w:t>
      </w:r>
    </w:p>
    <w:p w:rsidR="00435F23" w:rsidRPr="00EF0BDB" w:rsidRDefault="00435F23" w:rsidP="00435F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BDB">
        <w:rPr>
          <w:sz w:val="28"/>
          <w:szCs w:val="28"/>
        </w:rPr>
        <w:t>- этнографический автобусный тур «Саянское Кольцо» (маршрут проходит по южным территориям края с заездом в Хакасию и Тыву).</w:t>
      </w:r>
    </w:p>
    <w:p w:rsidR="00435F23" w:rsidRPr="00EF0BDB" w:rsidRDefault="00435F23" w:rsidP="00435F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BDB">
        <w:rPr>
          <w:sz w:val="28"/>
          <w:szCs w:val="28"/>
        </w:rPr>
        <w:t xml:space="preserve">- посещение соревнований по </w:t>
      </w:r>
      <w:proofErr w:type="spellStart"/>
      <w:r w:rsidRPr="00EF0BDB">
        <w:rPr>
          <w:sz w:val="28"/>
          <w:szCs w:val="28"/>
        </w:rPr>
        <w:t>дрэг-рэйсингу</w:t>
      </w:r>
      <w:proofErr w:type="spellEnd"/>
      <w:r w:rsidRPr="00EF0BDB">
        <w:rPr>
          <w:sz w:val="28"/>
          <w:szCs w:val="28"/>
        </w:rPr>
        <w:t xml:space="preserve"> «</w:t>
      </w:r>
      <w:proofErr w:type="spellStart"/>
      <w:r w:rsidRPr="00EF0BDB">
        <w:rPr>
          <w:sz w:val="28"/>
          <w:szCs w:val="28"/>
        </w:rPr>
        <w:t>Дрэг</w:t>
      </w:r>
      <w:proofErr w:type="spellEnd"/>
      <w:r w:rsidRPr="00EF0BDB">
        <w:rPr>
          <w:sz w:val="28"/>
          <w:szCs w:val="28"/>
        </w:rPr>
        <w:t>-Битва» для автолюбителей.</w:t>
      </w:r>
    </w:p>
    <w:p w:rsidR="00435F23" w:rsidRPr="00EF0BDB" w:rsidRDefault="00435F23" w:rsidP="00EF59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DB">
        <w:rPr>
          <w:rFonts w:ascii="Times New Roman" w:hAnsi="Times New Roman" w:cs="Times New Roman"/>
          <w:sz w:val="28"/>
          <w:szCs w:val="28"/>
        </w:rPr>
        <w:t>Одними из наиболее популярных направлений в нашем крае являются следующие виды туризма: лечебно-оздоровительный, рекреационный, экстремальный, экскурсионный, водный, спортивный, детский и молодежный, охотничий и рыболовный.</w:t>
      </w:r>
      <w:r w:rsidR="00EF5902" w:rsidRPr="00EF0BDB">
        <w:rPr>
          <w:sz w:val="28"/>
          <w:szCs w:val="28"/>
        </w:rPr>
        <w:t xml:space="preserve"> </w:t>
      </w:r>
      <w:r w:rsidR="00EF5902" w:rsidRPr="00EF0BDB">
        <w:rPr>
          <w:rFonts w:ascii="Times New Roman" w:hAnsi="Times New Roman" w:cs="Times New Roman"/>
          <w:sz w:val="28"/>
          <w:szCs w:val="28"/>
        </w:rPr>
        <w:t>Соответственно, и в нашем районе можно вполне успешно развивать экологический, культурно-этнический, сельский (или агротуризм), рыболовный, геолого-исторический и другие виды туризма.</w:t>
      </w:r>
    </w:p>
    <w:bookmarkEnd w:id="0"/>
    <w:p w:rsidR="00EF5902" w:rsidRDefault="00234B5A" w:rsidP="00EF59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A00">
        <w:rPr>
          <w:rFonts w:ascii="Times New Roman" w:hAnsi="Times New Roman"/>
          <w:sz w:val="28"/>
          <w:szCs w:val="28"/>
        </w:rPr>
        <w:t xml:space="preserve">Нельзя сказать, что наш район не является привлекательным для потенциального туриста, </w:t>
      </w:r>
      <w:r w:rsidR="00576A00" w:rsidRPr="00576A00">
        <w:rPr>
          <w:rFonts w:ascii="Times New Roman" w:hAnsi="Times New Roman"/>
          <w:sz w:val="28"/>
          <w:szCs w:val="28"/>
        </w:rPr>
        <w:t xml:space="preserve">есть у нас и объекты туристического притяжения (примеры - </w:t>
      </w:r>
      <w:proofErr w:type="spellStart"/>
      <w:r w:rsidR="00576A00" w:rsidRPr="00576A00">
        <w:rPr>
          <w:rFonts w:ascii="Times New Roman" w:hAnsi="Times New Roman"/>
          <w:sz w:val="28"/>
          <w:szCs w:val="28"/>
        </w:rPr>
        <w:t>Усть-Тасеевский</w:t>
      </w:r>
      <w:proofErr w:type="spellEnd"/>
      <w:r w:rsidR="00576A00" w:rsidRPr="00576A00">
        <w:rPr>
          <w:rFonts w:ascii="Times New Roman" w:hAnsi="Times New Roman"/>
          <w:sz w:val="28"/>
          <w:szCs w:val="28"/>
        </w:rPr>
        <w:t xml:space="preserve"> культовый комплекс, древние </w:t>
      </w:r>
      <w:proofErr w:type="spellStart"/>
      <w:r w:rsidR="00576A00" w:rsidRPr="00576A00">
        <w:rPr>
          <w:rFonts w:ascii="Times New Roman" w:hAnsi="Times New Roman"/>
          <w:sz w:val="28"/>
          <w:szCs w:val="28"/>
        </w:rPr>
        <w:t>писаницы</w:t>
      </w:r>
      <w:proofErr w:type="spellEnd"/>
      <w:r w:rsidR="00576A00" w:rsidRPr="00576A00">
        <w:rPr>
          <w:rFonts w:ascii="Times New Roman" w:hAnsi="Times New Roman"/>
          <w:sz w:val="28"/>
          <w:szCs w:val="28"/>
        </w:rPr>
        <w:t xml:space="preserve">, объекты природно-заповедного фонда), есть </w:t>
      </w:r>
      <w:r w:rsidR="00576A00">
        <w:rPr>
          <w:rFonts w:ascii="Times New Roman" w:hAnsi="Times New Roman"/>
          <w:sz w:val="28"/>
          <w:szCs w:val="28"/>
        </w:rPr>
        <w:t xml:space="preserve">в районе </w:t>
      </w:r>
      <w:r w:rsidR="00EF5902">
        <w:rPr>
          <w:rFonts w:ascii="Times New Roman" w:hAnsi="Times New Roman"/>
          <w:sz w:val="28"/>
          <w:szCs w:val="28"/>
        </w:rPr>
        <w:t>несколько объектов коллективного</w:t>
      </w:r>
      <w:r w:rsidR="00576A00" w:rsidRPr="00576A00">
        <w:rPr>
          <w:rFonts w:ascii="Times New Roman" w:hAnsi="Times New Roman"/>
          <w:sz w:val="28"/>
          <w:szCs w:val="28"/>
        </w:rPr>
        <w:t xml:space="preserve"> размещения и общественного питания.</w:t>
      </w:r>
      <w:r w:rsidRPr="00576A00">
        <w:rPr>
          <w:rFonts w:ascii="Times New Roman" w:hAnsi="Times New Roman"/>
          <w:sz w:val="28"/>
          <w:szCs w:val="28"/>
        </w:rPr>
        <w:t xml:space="preserve"> </w:t>
      </w:r>
    </w:p>
    <w:p w:rsidR="00C03BC0" w:rsidRDefault="00234B5A" w:rsidP="00EF59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A00">
        <w:rPr>
          <w:rFonts w:ascii="Times New Roman" w:hAnsi="Times New Roman"/>
          <w:sz w:val="28"/>
          <w:szCs w:val="28"/>
        </w:rPr>
        <w:t>Высоки</w:t>
      </w:r>
      <w:r w:rsidR="00576A00" w:rsidRPr="00576A00">
        <w:rPr>
          <w:rFonts w:ascii="Times New Roman" w:hAnsi="Times New Roman"/>
          <w:sz w:val="28"/>
          <w:szCs w:val="28"/>
        </w:rPr>
        <w:t>й</w:t>
      </w:r>
      <w:r w:rsidRPr="00576A00">
        <w:rPr>
          <w:rFonts w:ascii="Times New Roman" w:hAnsi="Times New Roman"/>
          <w:sz w:val="28"/>
          <w:szCs w:val="28"/>
        </w:rPr>
        <w:t xml:space="preserve"> туристический потенциал территории отметили представители региональных туроператоров, посетившие район в рамках организованных пресс-туров в 2016 году. В этот период были созданы и прошли в эфире краевых телеканалов фильмы и ролики презентационного характера для привлечения на территорию туристов.</w:t>
      </w:r>
      <w:r w:rsidR="00576A00">
        <w:rPr>
          <w:rFonts w:ascii="Times New Roman" w:hAnsi="Times New Roman"/>
          <w:sz w:val="28"/>
          <w:szCs w:val="28"/>
        </w:rPr>
        <w:t xml:space="preserve"> Компания «</w:t>
      </w:r>
      <w:proofErr w:type="spellStart"/>
      <w:r w:rsidR="00576A00">
        <w:rPr>
          <w:rFonts w:ascii="Times New Roman" w:hAnsi="Times New Roman"/>
          <w:sz w:val="28"/>
          <w:szCs w:val="28"/>
        </w:rPr>
        <w:t>Сибвэйтур</w:t>
      </w:r>
      <w:proofErr w:type="spellEnd"/>
      <w:r w:rsidR="00576A00">
        <w:rPr>
          <w:rFonts w:ascii="Times New Roman" w:hAnsi="Times New Roman"/>
          <w:sz w:val="28"/>
          <w:szCs w:val="28"/>
        </w:rPr>
        <w:t xml:space="preserve">» (региональный туроператор) разработала туристический маршрут «В гости к идолам» по территории </w:t>
      </w:r>
      <w:r w:rsidR="00C03BC0">
        <w:rPr>
          <w:rFonts w:ascii="Times New Roman" w:hAnsi="Times New Roman"/>
          <w:sz w:val="28"/>
          <w:szCs w:val="28"/>
        </w:rPr>
        <w:t xml:space="preserve">нашего </w:t>
      </w:r>
      <w:r w:rsidR="00576A00">
        <w:rPr>
          <w:rFonts w:ascii="Times New Roman" w:hAnsi="Times New Roman"/>
          <w:sz w:val="28"/>
          <w:szCs w:val="28"/>
        </w:rPr>
        <w:t>района.</w:t>
      </w:r>
    </w:p>
    <w:p w:rsidR="00234B5A" w:rsidRDefault="00C03BC0" w:rsidP="00686A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6540A">
        <w:rPr>
          <w:rFonts w:ascii="Times New Roman" w:hAnsi="Times New Roman"/>
          <w:sz w:val="28"/>
          <w:szCs w:val="28"/>
        </w:rPr>
        <w:t>В целях создания условий для развития отрасли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района в 2017 году утвержден состав Совета по туризму - коллегиального органа, в который вошли </w:t>
      </w:r>
      <w:r w:rsidRPr="0026540A">
        <w:rPr>
          <w:rFonts w:ascii="Times New Roman" w:hAnsi="Times New Roman"/>
          <w:sz w:val="28"/>
          <w:szCs w:val="28"/>
        </w:rPr>
        <w:t>руководители учреждений района, управления культуры, главы поселений, представители организаций, оказывающих услуги в сфере тури</w:t>
      </w:r>
      <w:r w:rsidR="00686A59">
        <w:rPr>
          <w:rFonts w:ascii="Times New Roman" w:hAnsi="Times New Roman"/>
          <w:sz w:val="28"/>
          <w:szCs w:val="28"/>
        </w:rPr>
        <w:t>зма.</w:t>
      </w:r>
    </w:p>
    <w:p w:rsidR="00234B5A" w:rsidRDefault="00234B5A" w:rsidP="00686A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3F05">
        <w:rPr>
          <w:rFonts w:ascii="Times New Roman" w:hAnsi="Times New Roman"/>
          <w:sz w:val="28"/>
          <w:szCs w:val="28"/>
        </w:rPr>
        <w:lastRenderedPageBreak/>
        <w:t xml:space="preserve">Ведется исследовательская работа для дальнейшего создания интерактивной карты территории. </w:t>
      </w:r>
      <w:r>
        <w:rPr>
          <w:rFonts w:ascii="Times New Roman" w:hAnsi="Times New Roman"/>
          <w:sz w:val="28"/>
          <w:szCs w:val="28"/>
        </w:rPr>
        <w:t>Изучаются возможности инфраструктуры территории, осуществляется сбор информации о наиболее интересных местах для посещения туристами.</w:t>
      </w:r>
    </w:p>
    <w:p w:rsidR="00C03BC0" w:rsidRDefault="00C03BC0" w:rsidP="00234B5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2017 году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Мотыгинский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впервые был представлен на 19-ой международной туристической выставке в период с 24 по 26 марта в МВДЦ «Сибирь» г. Красноярск.</w:t>
      </w:r>
      <w:r w:rsidR="00DA5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 для этого события за счет средств муниципального бюджета была изготовлена полиграфическая продукция. </w:t>
      </w:r>
    </w:p>
    <w:p w:rsidR="00C03BC0" w:rsidRDefault="00C03BC0" w:rsidP="00234B5A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уровне района утверждена и реализуется муниципальная программа «Развитие культуры и туризма», и подпрограммой «Развитие внутреннего и въездного туризма» предусмотрено проведение районных туристических слетов. </w:t>
      </w:r>
      <w:r w:rsidRPr="00FD7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районный туристический слет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Хозяин тайги» состоялся 15 июля 2017 года н</w:t>
      </w:r>
      <w:r w:rsidRPr="00FD7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территории поселка Мотыгино в районе 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тья реки Рыбной. В дальнейшем планируется довести организацию слета до уровня событийного мероприятия в сфере туризма.</w:t>
      </w:r>
    </w:p>
    <w:p w:rsidR="00C03BC0" w:rsidRDefault="00C03BC0" w:rsidP="00234B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мотыгинский-район.рф</w:t>
      </w:r>
      <w:proofErr w:type="spellEnd"/>
      <w:r>
        <w:rPr>
          <w:rFonts w:ascii="Times New Roman" w:hAnsi="Times New Roman"/>
          <w:sz w:val="28"/>
          <w:szCs w:val="28"/>
        </w:rPr>
        <w:t xml:space="preserve"> создан раздел «Туризм». Ведется разработка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краеведческого музея, на котором также предусмотрена вкладка «Туризм». </w:t>
      </w:r>
    </w:p>
    <w:p w:rsidR="00686A59" w:rsidRDefault="00C03BC0" w:rsidP="00234B5A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январе 2018 года</w:t>
      </w:r>
      <w:r w:rsidRPr="004A2262">
        <w:rPr>
          <w:rFonts w:ascii="Times New Roman" w:hAnsi="Times New Roman"/>
          <w:sz w:val="28"/>
          <w:szCs w:val="28"/>
        </w:rPr>
        <w:t xml:space="preserve"> музей направил заявку на участие муниципального образования в конкурсном отборе по предоставлению субсидий бюджетам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86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организацию туристско-рекреационных зон.</w:t>
      </w:r>
    </w:p>
    <w:p w:rsidR="00686A59" w:rsidRDefault="00686A59" w:rsidP="00686A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стадии разработки находится проект автобусного</w:t>
      </w:r>
      <w:r w:rsidR="00306F98">
        <w:rPr>
          <w:rFonts w:ascii="Times New Roman" w:hAnsi="Times New Roman"/>
          <w:sz w:val="28"/>
          <w:szCs w:val="28"/>
        </w:rPr>
        <w:t>/пешего</w:t>
      </w:r>
      <w:r>
        <w:rPr>
          <w:rFonts w:ascii="Times New Roman" w:hAnsi="Times New Roman"/>
          <w:sz w:val="28"/>
          <w:szCs w:val="28"/>
        </w:rPr>
        <w:t xml:space="preserve"> туристического маршрута по п. Мотыгино, сотрудниками музея готовится лекционный материал.</w:t>
      </w:r>
    </w:p>
    <w:p w:rsidR="00435F23" w:rsidRPr="00686A59" w:rsidRDefault="00686A59" w:rsidP="00686A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330C" w:rsidRDefault="006F330C" w:rsidP="006F33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A59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</w:p>
    <w:p w:rsidR="00686A59" w:rsidRDefault="00686A59" w:rsidP="00686A5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A59" w:rsidRDefault="00686A59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Важность развития туризма для социально-экономического развития любой территории признается на самых разных уровнях. Вместе с тем, эффективному развитию отрасли </w:t>
      </w:r>
      <w:r w:rsidR="00306F98">
        <w:rPr>
          <w:rFonts w:ascii="Times New Roman" w:hAnsi="Times New Roman" w:cs="Times New Roman"/>
          <w:sz w:val="28"/>
          <w:szCs w:val="28"/>
        </w:rPr>
        <w:t xml:space="preserve">мешает ряд уже давно </w:t>
      </w:r>
      <w:r>
        <w:rPr>
          <w:rFonts w:ascii="Times New Roman" w:hAnsi="Times New Roman" w:cs="Times New Roman"/>
          <w:sz w:val="28"/>
          <w:szCs w:val="28"/>
        </w:rPr>
        <w:t xml:space="preserve">устоявшихся проблем, из-за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является конкурентоспособным:</w:t>
      </w:r>
    </w:p>
    <w:p w:rsidR="00B464AD" w:rsidRDefault="00686A59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4AD">
        <w:rPr>
          <w:rFonts w:ascii="Times New Roman" w:hAnsi="Times New Roman" w:cs="Times New Roman"/>
          <w:sz w:val="28"/>
          <w:szCs w:val="28"/>
        </w:rPr>
        <w:t>Слабо развитая туристская инфраструктура (недостаточное количество мест коллективного размещения потенциальных туристов, их отсутствие в поселках района, аналогичная ситуация с местами общественного питания и зонами санитарного обслуживания).</w:t>
      </w:r>
    </w:p>
    <w:p w:rsidR="00B464AD" w:rsidRDefault="00B464AD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транспортной инфраструктуры, обеспечивающей доступность объектов археологии, не обустроенность маршрутов следования к таким местам</w:t>
      </w:r>
      <w:r w:rsidR="00D737E9">
        <w:rPr>
          <w:rFonts w:ascii="Times New Roman" w:hAnsi="Times New Roman" w:cs="Times New Roman"/>
          <w:sz w:val="28"/>
          <w:szCs w:val="28"/>
        </w:rPr>
        <w:t>.</w:t>
      </w:r>
    </w:p>
    <w:p w:rsidR="00DA5C1A" w:rsidRDefault="00B464AD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Отсутствие механизмов привлечения инвестиций в создание туристических продуктов на территории района</w:t>
      </w:r>
      <w:r w:rsidR="00DA5C1A">
        <w:rPr>
          <w:rFonts w:ascii="Times New Roman" w:hAnsi="Times New Roman" w:cs="Times New Roman"/>
          <w:sz w:val="28"/>
          <w:szCs w:val="28"/>
        </w:rPr>
        <w:t>.</w:t>
      </w:r>
    </w:p>
    <w:p w:rsidR="00DA5C1A" w:rsidRDefault="00DA5C1A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событийных туристических мероприятий на уровне муниципального района.</w:t>
      </w:r>
    </w:p>
    <w:p w:rsidR="00DA5C1A" w:rsidRDefault="00DA5C1A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единой информационной базы для потенциальных туристов.</w:t>
      </w:r>
    </w:p>
    <w:p w:rsidR="00DA5C1A" w:rsidRDefault="00DA5C1A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11D" w:rsidRDefault="0020411D" w:rsidP="00686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E9" w:rsidRPr="00D737E9" w:rsidRDefault="00D737E9" w:rsidP="00D737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7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Пути решения</w:t>
      </w:r>
    </w:p>
    <w:p w:rsidR="00D737E9" w:rsidRDefault="00D737E9" w:rsidP="00D7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7E9" w:rsidRPr="00AA4B4A" w:rsidRDefault="00D737E9" w:rsidP="00D737E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Обладая значительными ресурсами, имея интересную историю, </w:t>
      </w:r>
      <w:proofErr w:type="spellStart"/>
      <w:r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>Мотыгинский</w:t>
      </w:r>
      <w:proofErr w:type="spellEnd"/>
      <w:r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способен повысить степень использования туристского потенциала территории, повысить интерес к имеющимся объектам</w:t>
      </w:r>
      <w:r w:rsidR="0030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туристического притяжения</w:t>
      </w:r>
      <w:r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необходимы конкретные действия по созданию современной мотивации туристов, созданию безопасных и комфортных условий для посещения</w:t>
      </w:r>
      <w:r w:rsidR="00306F98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AB693D" w:rsidRPr="00AA4B4A" w:rsidRDefault="00D737E9" w:rsidP="00AB693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B693D"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и механизмов для привлечения инвестиций </w:t>
      </w:r>
      <w:r w:rsidR="00AB693D" w:rsidRPr="00AA4B4A">
        <w:rPr>
          <w:rFonts w:ascii="Times New Roman" w:hAnsi="Times New Roman" w:cs="Times New Roman"/>
          <w:sz w:val="28"/>
          <w:szCs w:val="28"/>
        </w:rPr>
        <w:t>в разработку туристических продуктов на территории района, для развития субъектов малого предпринимательства, оказывающих туристические услуги (примеры – предоставление субсидий субъектам, оказывающим туристические услуги; предоставле</w:t>
      </w:r>
      <w:r w:rsidR="00CF4515" w:rsidRPr="00AA4B4A">
        <w:rPr>
          <w:rFonts w:ascii="Times New Roman" w:hAnsi="Times New Roman" w:cs="Times New Roman"/>
          <w:sz w:val="28"/>
          <w:szCs w:val="28"/>
        </w:rPr>
        <w:t>ние в аренду земельных участков под обустройство мест общественного питания и зон санитарного обслуживания)</w:t>
      </w:r>
      <w:r w:rsidR="00AB693D" w:rsidRPr="00AA4B4A">
        <w:rPr>
          <w:rFonts w:ascii="Times New Roman" w:hAnsi="Times New Roman" w:cs="Times New Roman"/>
          <w:sz w:val="28"/>
          <w:szCs w:val="28"/>
        </w:rPr>
        <w:t>.</w:t>
      </w:r>
    </w:p>
    <w:p w:rsidR="00814F9D" w:rsidRPr="00AA4B4A" w:rsidRDefault="00814F9D" w:rsidP="00814F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4A">
        <w:rPr>
          <w:rFonts w:ascii="Times New Roman" w:hAnsi="Times New Roman" w:cs="Times New Roman"/>
          <w:sz w:val="28"/>
          <w:szCs w:val="28"/>
        </w:rPr>
        <w:t>- Организация взаимодействия с региональными туроператор</w:t>
      </w:r>
      <w:r w:rsidR="00306F98">
        <w:rPr>
          <w:rFonts w:ascii="Times New Roman" w:hAnsi="Times New Roman" w:cs="Times New Roman"/>
          <w:sz w:val="28"/>
          <w:szCs w:val="28"/>
        </w:rPr>
        <w:t>ами, готовыми разрабатывать туристические</w:t>
      </w:r>
      <w:r w:rsidRPr="00AA4B4A">
        <w:rPr>
          <w:rFonts w:ascii="Times New Roman" w:hAnsi="Times New Roman" w:cs="Times New Roman"/>
          <w:sz w:val="28"/>
          <w:szCs w:val="28"/>
        </w:rPr>
        <w:t xml:space="preserve"> маршруты по территории района, поиск оптимальных совместных решений по вопросам обустройства мест отдыха туристов по пути следования </w:t>
      </w:r>
      <w:r w:rsidR="00306F98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AA4B4A">
        <w:rPr>
          <w:rFonts w:ascii="Times New Roman" w:hAnsi="Times New Roman" w:cs="Times New Roman"/>
          <w:sz w:val="28"/>
          <w:szCs w:val="28"/>
        </w:rPr>
        <w:t>маршрутов.</w:t>
      </w:r>
    </w:p>
    <w:p w:rsidR="00814F9D" w:rsidRPr="00AA4B4A" w:rsidRDefault="00814F9D" w:rsidP="00814F9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B4A">
        <w:rPr>
          <w:rFonts w:ascii="Times New Roman" w:hAnsi="Times New Roman" w:cs="Times New Roman"/>
          <w:sz w:val="28"/>
          <w:szCs w:val="28"/>
        </w:rPr>
        <w:t>- Разработка и реализация проекта событийного туристического мероприятия на территории района, его продвижение за пределы района (например, в качестве межрайонного фестиваля или слета).</w:t>
      </w:r>
    </w:p>
    <w:p w:rsidR="00814F9D" w:rsidRPr="00AA4B4A" w:rsidRDefault="00814F9D" w:rsidP="00AA4B4A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4B4A">
        <w:rPr>
          <w:rFonts w:ascii="Times New Roman" w:hAnsi="Times New Roman" w:cs="Times New Roman"/>
          <w:sz w:val="28"/>
          <w:szCs w:val="28"/>
        </w:rPr>
        <w:t>- Создание единой информационной базы для потенциальных туристов</w:t>
      </w:r>
      <w:r w:rsidR="00AA4B4A" w:rsidRPr="00AA4B4A">
        <w:rPr>
          <w:rFonts w:ascii="Times New Roman" w:hAnsi="Times New Roman" w:cs="Times New Roman"/>
          <w:sz w:val="28"/>
          <w:szCs w:val="28"/>
        </w:rPr>
        <w:t xml:space="preserve">, </w:t>
      </w:r>
      <w:r w:rsidR="00AA4B4A"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объединяющей </w:t>
      </w:r>
      <w:r w:rsidR="00AA4B4A" w:rsidRPr="00AA4B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всю информацию </w:t>
      </w:r>
      <w:r w:rsidR="00AA4B4A" w:rsidRPr="00AA4B4A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объектам показа, средствам размещения,</w:t>
      </w:r>
      <w:r w:rsidR="00306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содержащей</w:t>
      </w:r>
      <w:r w:rsidR="00AA4B4A" w:rsidRPr="00AA4B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расписание движения транспорта, карты местности, путеводители, правила пов</w:t>
      </w:r>
      <w:r w:rsidR="00306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едения, режим работы </w:t>
      </w:r>
      <w:r w:rsidR="00AA4B4A" w:rsidRPr="00AA4B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объектов</w:t>
      </w:r>
      <w:r w:rsidR="00306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</w:t>
      </w:r>
      <w:r w:rsidR="00AA4B4A" w:rsidRPr="00AA4B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др.</w:t>
      </w:r>
    </w:p>
    <w:p w:rsidR="00AA4B4A" w:rsidRDefault="00AA4B4A" w:rsidP="00AA4B4A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4B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 уровня экскурсионного обслуживание (обучение лекторов-экскурсоводов для работы в сфере туризма).</w:t>
      </w:r>
    </w:p>
    <w:p w:rsidR="00AA4B4A" w:rsidRDefault="00AA4B4A" w:rsidP="00AA4B4A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Организация участия муниципального образования на постоянной основе в туристических выставках, форумах, конференциях, направленных на продвижение</w:t>
      </w:r>
      <w:r w:rsidR="00EF59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туристских ресурсов территории, разработка и изготовление полиграфической и сувенирной продукции.</w:t>
      </w:r>
    </w:p>
    <w:p w:rsidR="00AA4B4A" w:rsidRDefault="00AA4B4A" w:rsidP="00AA4B4A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Развитие системы управления в сфере туризма (включение в штатное расписание администрации района </w:t>
      </w:r>
      <w:r w:rsidR="00306F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специалиста, ответственного за развитие туризма в муниципальном образовании).</w:t>
      </w:r>
    </w:p>
    <w:p w:rsidR="00AA4B4A" w:rsidRDefault="00AA4B4A" w:rsidP="00AA4B4A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EF59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Активизация работы коллегиального органа (Совет по туризму).</w:t>
      </w:r>
    </w:p>
    <w:p w:rsidR="00EF5902" w:rsidRDefault="00EF5902" w:rsidP="00EF5902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Создание туристского информационного центра в муниципальном образовании (ТИЦ).</w:t>
      </w:r>
    </w:p>
    <w:p w:rsidR="0020411D" w:rsidRPr="0020411D" w:rsidRDefault="0020411D" w:rsidP="0020411D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Кроме того, в</w:t>
      </w:r>
      <w:r w:rsidRPr="002041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вопросах развития внутреннего и въездного туризма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 не только </w:t>
      </w:r>
      <w:r w:rsidRPr="002041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руководствоваться положениями </w:t>
      </w:r>
      <w:r w:rsidRPr="002041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стратегии развития туризма в Российской Федерации на период до 2020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локальными актами, принятыми на уровне края, но и своевременно разрабатывать и утверждать локальные акты на муниципальном уровне. </w:t>
      </w:r>
    </w:p>
    <w:p w:rsidR="0020411D" w:rsidRPr="00EF5902" w:rsidRDefault="0020411D" w:rsidP="00EF5902">
      <w:pPr>
        <w:pStyle w:val="a3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20411D" w:rsidRPr="00EF5902" w:rsidSect="002041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25A"/>
    <w:multiLevelType w:val="hybridMultilevel"/>
    <w:tmpl w:val="D6D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6034"/>
    <w:multiLevelType w:val="hybridMultilevel"/>
    <w:tmpl w:val="5DDC410C"/>
    <w:lvl w:ilvl="0" w:tplc="C3C28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91D1C"/>
    <w:multiLevelType w:val="hybridMultilevel"/>
    <w:tmpl w:val="68F02EFC"/>
    <w:lvl w:ilvl="0" w:tplc="2AD8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72"/>
    <w:rsid w:val="0020411D"/>
    <w:rsid w:val="00234B5A"/>
    <w:rsid w:val="00247D0D"/>
    <w:rsid w:val="00270092"/>
    <w:rsid w:val="00306F98"/>
    <w:rsid w:val="00435F23"/>
    <w:rsid w:val="00552168"/>
    <w:rsid w:val="00576A00"/>
    <w:rsid w:val="00686A59"/>
    <w:rsid w:val="006F330C"/>
    <w:rsid w:val="007D53EA"/>
    <w:rsid w:val="00814F9D"/>
    <w:rsid w:val="009E504D"/>
    <w:rsid w:val="00AA4B4A"/>
    <w:rsid w:val="00AB693D"/>
    <w:rsid w:val="00B464AD"/>
    <w:rsid w:val="00B76319"/>
    <w:rsid w:val="00C03BC0"/>
    <w:rsid w:val="00CD1D5D"/>
    <w:rsid w:val="00CF4515"/>
    <w:rsid w:val="00D737E9"/>
    <w:rsid w:val="00DA5C1A"/>
    <w:rsid w:val="00E04072"/>
    <w:rsid w:val="00EF0BDB"/>
    <w:rsid w:val="00E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95EA-9474-428D-AF46-69F70F2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0C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6F33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F330C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6F330C"/>
  </w:style>
  <w:style w:type="paragraph" w:styleId="a6">
    <w:name w:val="Normal (Web)"/>
    <w:basedOn w:val="a"/>
    <w:uiPriority w:val="99"/>
    <w:semiHidden/>
    <w:unhideWhenUsed/>
    <w:rsid w:val="0024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2018-01-24T07:18:00Z</dcterms:created>
  <dcterms:modified xsi:type="dcterms:W3CDTF">2018-03-13T03:31:00Z</dcterms:modified>
</cp:coreProperties>
</file>