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D31" w:rsidRDefault="00182D31" w:rsidP="00182D31">
      <w:pPr>
        <w:suppressAutoHyphens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ПРОЕКТ</w:t>
      </w:r>
    </w:p>
    <w:p w:rsidR="00182D31" w:rsidRDefault="00182D31" w:rsidP="00182D3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Д О Г О В О </w:t>
      </w:r>
      <w:proofErr w:type="gramStart"/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</w:t>
      </w:r>
      <w:proofErr w:type="gramEnd"/>
    </w:p>
    <w:p w:rsidR="00182D31" w:rsidRDefault="00182D31" w:rsidP="00182D31">
      <w:p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аренды земельного участка</w:t>
      </w:r>
    </w:p>
    <w:p w:rsidR="00182D31" w:rsidRDefault="00182D31" w:rsidP="00182D3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</w:p>
    <w:p w:rsidR="00182D31" w:rsidRDefault="00182D31" w:rsidP="00182D3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«___»____ 2018 г.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№______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Земельным кодексом РФ Администрация Мотыгинского района в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лице_________________________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, действующего на основании _____________, именуемый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«Арендодатель»</w:t>
      </w:r>
      <w:r>
        <w:rPr>
          <w:rFonts w:ascii="Times New Roman" w:eastAsia="Times New Roman" w:hAnsi="Times New Roman" w:cs="Times New Roman"/>
          <w:sz w:val="18"/>
          <w:szCs w:val="18"/>
        </w:rPr>
        <w:t>, с одной стороны, и __________________________ в лице _________________, действующег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о(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>ей) на основании ____________________, именуемый(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ая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) в дальнейшем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«Арендатор»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, с другой стороны, а вместе именуемые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«Стороны»</w:t>
      </w:r>
      <w:r>
        <w:rPr>
          <w:rFonts w:ascii="Times New Roman" w:eastAsia="Times New Roman" w:hAnsi="Times New Roman" w:cs="Times New Roman"/>
          <w:sz w:val="18"/>
          <w:szCs w:val="18"/>
        </w:rPr>
        <w:t>, заключили настоящий Договор (далее – Договор) о нижеследующем:</w:t>
      </w:r>
    </w:p>
    <w:p w:rsidR="00182D31" w:rsidRDefault="00182D31" w:rsidP="00182D3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1. Предмет Договора.</w:t>
      </w:r>
    </w:p>
    <w:p w:rsidR="00182D31" w:rsidRDefault="00182D31" w:rsidP="00182D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1.1. Арендодатель передает, а Арендатор принимает в аренду </w:t>
      </w:r>
      <w:bookmarkStart w:id="0" w:name="OLE_LINK30"/>
      <w:bookmarkStart w:id="1" w:name="OLE_LINK31"/>
      <w:bookmarkStart w:id="2" w:name="OLE_LINK32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земельный участок (далее – Участок)</w:t>
      </w: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ar-SA"/>
        </w:rPr>
        <w:t xml:space="preserve">, кадастровый номер 24:26:1004003:275, площадью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74586 кв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.м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государственная собственность на который не разграничена, относящийся к категории земель: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«</w:t>
      </w:r>
      <w:r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», Адрес (описание местоположения): Красноярский край, Мотыгинский район, 3 км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 северо-восток от п.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Бельск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 вид разрешенного использования – склады (Приложение № 1 к Договору - выписка из Единого государственного реестра недвижимости об основных характеристиках и зарегистрированных правах на объект недвижимости).</w:t>
      </w:r>
    </w:p>
    <w:p w:rsidR="00182D31" w:rsidRDefault="00182D31" w:rsidP="00182D31">
      <w:pPr>
        <w:widowControl w:val="0"/>
        <w:tabs>
          <w:tab w:val="num" w:pos="720"/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2. Срок Договора.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2.1. Срок аренды Участка устанавливается: 10 (десять) лет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заключения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Договора.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2.2. Срок начала действия Договора определяется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его подписания Сторонами.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даты его государственной регистрации в Управлении Федеральной службы государственной регистрации кадастра и картографии  по Красноярскому краю.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numPr>
          <w:ilvl w:val="0"/>
          <w:numId w:val="1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Размер и условия внесения арендной платы.</w:t>
      </w:r>
    </w:p>
    <w:p w:rsidR="00182D31" w:rsidRDefault="00182D31" w:rsidP="00182D3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3.1. Годовая арендная плата устанавливается, в случаи, если торги не состоялись, по результатам начальной цены аукциона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год. В случае, если торги состоялись, то размер ежегодной арендной платы  за земельный участок устанавливается в размере ____________ (______________) руб. _______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год, предложенного победителем торгов (Приложение №2).</w:t>
      </w:r>
    </w:p>
    <w:p w:rsidR="00182D31" w:rsidRDefault="00182D31" w:rsidP="00182D31">
      <w:pPr>
        <w:widowControl w:val="0"/>
        <w:tabs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3.2. Арендная плата за первый год использования земельного участка по договору аренды, заключенному по результатам аукциона вносится единовременным платежом за вычетом суммы задатка, внесенного в счет платежа за право на заключение договора аренды в сумме </w:t>
      </w:r>
      <w:r>
        <w:rPr>
          <w:rFonts w:ascii="Times New Roman" w:hAnsi="Times New Roman" w:cs="Times New Roman"/>
          <w:sz w:val="18"/>
          <w:szCs w:val="18"/>
        </w:rPr>
        <w:t xml:space="preserve">47 689 руб. 54 копейки (сорок семь тысяч шестьсот восемьдесят девять рублей 54 копейки),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размере _________ руб. ___ коп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.(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 рублей)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_______копеек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в течение 10 (Десяти) рабочих дней со дня заключения Договора аренды  на счет, указанный в пункте 3.5. настоящего Договора аренды. </w:t>
      </w:r>
    </w:p>
    <w:p w:rsidR="00182D31" w:rsidRDefault="00182D31" w:rsidP="00182D3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3.3. За второй и последующий годы использования земельного участка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арендная плата вносится Арендатором </w:t>
      </w:r>
      <w:r>
        <w:rPr>
          <w:rFonts w:ascii="Times New Roman" w:eastAsia="Times New Roman" w:hAnsi="Times New Roman" w:cs="Times New Roman"/>
          <w:b/>
          <w:sz w:val="18"/>
          <w:szCs w:val="18"/>
        </w:rPr>
        <w:t>ежеквартально не позднее 10 числа первого месяца квартала, за который вноситься арендная плата путем перечисления на счет указанный в договоре аренды.</w:t>
      </w:r>
    </w:p>
    <w:p w:rsidR="00182D31" w:rsidRDefault="00182D31" w:rsidP="00182D3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3.4 Размер ежегодной арендной платы, установленный на день подписания настоящего Договора, в дальнейшем может изменяться Арендодателем в одностороннем порядке в связи с инфляцией и индексацией цен, изменениями и дополнениями, вносимыми в нормативные правовые акты Российской Федерации, Красноярского края и муниципального образования Мотыгинский район, изменением кадастровой стоимости земельного участка, в том числе, при изменении площади земельного участка при установлении его границ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изменении вида разрешенного использования земельного участка, переводе земельного участка из одной категории в другую, пересмотре ставок арендной платы и (или) ставок земельного налога на  соответствующий финансовый год, не более одного раза в год.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Изменение арендной платы осуществляется без согласования с Арендатором и без внесения соответствующих изменений и/или дополнений в настоящий Договор.</w:t>
      </w:r>
    </w:p>
    <w:p w:rsidR="00182D31" w:rsidRDefault="00182D31" w:rsidP="00182D3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Об изменении арендной платы Арендодатель уведомляет Арендатора в письменной форме. Изменения, касающиеся арендной платы за пользование земельным участком, вступают в силу с даты, указанной в соответствующем нормативном акте. В случае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если такая дата не будет определена – с даты вступления нормативного правового акта в законную силу.</w:t>
      </w:r>
    </w:p>
    <w:p w:rsidR="00182D31" w:rsidRDefault="00182D31" w:rsidP="00182D3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Арендная плата 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182D31" w:rsidRDefault="00182D31" w:rsidP="00182D3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В случае изменения платежных реквизитов Арендодатель уведомляет об этом Арендатора в письменном виде – Уведомлением. В случае если после получения Уведомления Арендатор перечислил арендную плату по иным реквизитам, то он считается не исполнившим обязательства в установленный срок и несет ответственность предусмотренную договором.</w:t>
      </w:r>
    </w:p>
    <w:p w:rsidR="00182D31" w:rsidRDefault="00182D31" w:rsidP="00182D3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3.5.Платежи, указанные в разделе 3.1, 3.2. Договора, вносятся Арендатором путем перечисления по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следующим реквизитам:</w:t>
      </w:r>
    </w:p>
    <w:p w:rsidR="00182D31" w:rsidRDefault="00182D31" w:rsidP="00182D31">
      <w:pPr>
        <w:widowControl w:val="0"/>
        <w:tabs>
          <w:tab w:val="num" w:pos="426"/>
          <w:tab w:val="num" w:pos="60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счет 40101810600000010001 ИНН 2426001769, КПП 242601001 ОКТМО 04635000 УФК по Красноярскому краю (Администрация Мотыгинского района л/с 04193004790) КБК 09911105013050000120, БИК 040407001 (Арендная плата за земельный участок, государственная собственность на которые не разграничена,  расположенный в границах межселенной территории муниципальных районов, за какой период и номер договора) в банке отделение Красноярск г. Красноярск.</w:t>
      </w:r>
      <w:proofErr w:type="gramEnd"/>
    </w:p>
    <w:p w:rsidR="00182D31" w:rsidRDefault="00182D31" w:rsidP="00182D31">
      <w:pPr>
        <w:widowControl w:val="0"/>
        <w:suppressAutoHyphens/>
        <w:spacing w:after="0" w:line="264" w:lineRule="auto"/>
        <w:ind w:right="141" w:firstLine="709"/>
        <w:jc w:val="both"/>
        <w:outlineLvl w:val="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Копии платежных документов с отметкой банка, подтверждающих перечисление арендной платы за аренду земельного участка, в десятидневный срок после оплаты направляются в муниципальное казенное учреждение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«Служба земельно-имущественных отношений Мотыгинского района»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3.6. Арендная плата начисляется со дня подписания, акта приема передачи земельного участка. Исполнением обязательств по внесению арендной платы является перечисление денежных средств на счет, указанный в договоре аренды.</w:t>
      </w:r>
    </w:p>
    <w:p w:rsidR="00182D31" w:rsidRDefault="00182D31" w:rsidP="00182D3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3.7. Неиспользование земельного участка Арендатором не служит основанием для прекращения внесения арендной платы.</w:t>
      </w:r>
    </w:p>
    <w:p w:rsidR="00182D31" w:rsidRDefault="00182D31" w:rsidP="00182D31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3.8.При внесении арендной платы допускается авансовый платеж, но не более чем за 12 месяцев. Авансовый платеж не освобождает арендатора от уплаты разницы по платежам, возникшей в результате повышения размера арендной платы за земельный участок, произошедший в пределах авансирования.</w:t>
      </w:r>
    </w:p>
    <w:p w:rsidR="00182D31" w:rsidRDefault="00182D31" w:rsidP="00182D31">
      <w:pPr>
        <w:widowControl w:val="0"/>
        <w:numPr>
          <w:ilvl w:val="0"/>
          <w:numId w:val="1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Права и обязанности Сторон.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 Арендодатель имеет право: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4.1.1. Требовать досрочного расторжения  Договора при использовании Участка не по целевому назначению, а также при использовании способами, приводящими к порче Участка, при невнесении арендной платы более чем за 6 месяцев, и в случае невыполнения или нарушения иных условий настоящего Договора.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4.1.2. На беспрепятственный доступ на территорию Участка с целью его осмотра на предмет соблюдения условий Договора.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eastAsia="Times New Roman" w:hAnsi="Times New Roman" w:cs="Times New Roman"/>
          <w:caps/>
          <w:sz w:val="18"/>
          <w:szCs w:val="18"/>
          <w:lang w:eastAsia="ar-SA"/>
        </w:rPr>
        <w:t>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рендатора, а также по иным основаниям, предусмотренным законодательством Российской Федерации.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4.1.4. Изъять Участок без возмещения возможных убытков Арендатору в случае уклонения Арендатора от государственной регистрации Договора.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4.1.5. Вносить в Договор необходимые изменения и уточнения в случае изменения действующего законодательства.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4.1.6. До окончания срока действия Договора, в случае нарушения условий, предусмотренных п. 4.4.2., досрочно отказаться от исполнения Договора в одностороннем порядке, уведомив Арендатора в трехдневный срок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принятия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решения о расторжении Договора в одностороннем порядке. По истечении указанного в уведомлении срока Договор считается расторгнутым.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 Арендодатель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обязан: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4.2.1. Выполнять в полном объеме все условия Договора.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4.2.2. Передать Арендатору Участок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3 (трех) рабочих дней после подписания Договора по акту приема-передачи (Приложение № 3).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4.3. Арендатор имеет право использовать Участок на условиях, установленных настоящим Договором.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 Арендатор обязан: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4.4.1. Выполнять в полном объеме все условия Договора.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4.4.2. Использовать  Участок в соответствии с целевым назначением и разрешенным использованием.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4.4.3. Уплачивать в размере и на условиях, установленных Договором, арендную плату.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4.4.4. Обеспечить Арендодателю (его законным представителям), представителям органов государственного (муниципального) земельного контроля доступ на Участок по их требованию.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4.4.5. После подписания Договора произвести его государственную регистрацию в  Управлении Федеральной службы государственной регистрации кадастра и картографии  по Красноярскому краю в течение 2 (двух) месяцев 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его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(их) подписания и вернуть зарегистрированный экземпляр Договора Арендодателю. В случае отсутствия государственной регистрации в установленный срок, Договор  считается не заключенным, а переданный земельный участок подлежит изъятию.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4.4.6. Письменно сообщить Арендодателю не позднее, чем за 3 (три) месяца, о предстоящем освобождении Участка как в связи с окончанием срока действия Договора, так и при досрочном его освобождении.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4.4.7. Не допускать действий, приводящих к ухудшению экологической  обстановки на арендуемом Участке и прилегающих к нему территориях, а также выполнять работы по благоустройству территории.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4.4.8. Письменно в десятидневный срок уведомить Арендодателя об изменении своих реквизитов.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4.5. Арендодатель и Арендатор имеют иные права и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несут иные обязанности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,  установленные законодательством Российской Федерации.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Ответственность Сторон.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182D31" w:rsidRDefault="00182D31" w:rsidP="00182D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5.2. В случае невнесения арендной платы в установленный договором аренды срок Арендатору начисляется пеня в размере 1/300 ключевой ставки Центрального Банка Российской Федерации от суммы задолженности за каждый день просрочки. Пени перечисляются в порядке, предусмотренном договором аренды. </w:t>
      </w:r>
    </w:p>
    <w:p w:rsidR="00182D31" w:rsidRDefault="00182D31" w:rsidP="00182D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5.3.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плате.</w:t>
      </w:r>
    </w:p>
    <w:p w:rsidR="00182D31" w:rsidRDefault="00182D31" w:rsidP="00182D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5.4.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размере.</w:t>
      </w:r>
    </w:p>
    <w:p w:rsidR="00182D31" w:rsidRDefault="00182D31" w:rsidP="00182D3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5.5. За нарушение своих обязательств, предусмотренных п. 4.4.4., п.4.4.6., п. 4.4.7. настоящего Договора, Арендатор уплачивает Арендодателю штраф в размере 10% годовой арендной платы предусмотренной п. 3.1. Договора.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5.6 Стороны освобождаются от ответственности за неисполнение обязатель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ств в сл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учае действия обстоятельств непреодолимой силы (пожар, наводнение, землетрясение, военные действия и т.д.) при условии, что данные обстоятельства непосредственно повлияли на выполнение условий по настоящему Договору. 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5.7. Сторона, для которой создалась невозможность исполнения обязательств по указанным причинам, должна известить другую Сторону о наступлении и прекращении действий обстоятельств непреодолимой силы в срок не позднее трех рабочих дней с подтверждением факта их действия актами компетентных органов.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numPr>
          <w:ilvl w:val="0"/>
          <w:numId w:val="2"/>
        </w:numPr>
        <w:tabs>
          <w:tab w:val="left" w:pos="108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lastRenderedPageBreak/>
        <w:t>Изменение, дополнение, расторжение и прекращение Договора.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6.1. Все изменения и (или) дополнения к Договору оформляются Сторонами в письменной форме путем подписания Дополнительных соглашений.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6.2.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может быть расторгнут по соглашению Сторон, по решению суда, на основании и в порядке, установленном законодательством Российской Федерации, а также в случаях, установленных настоящим Договором.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6.3. В случае невыполнения пункта 3.2, 3.3 Арендодатель имеет право досрочно отказаться от исполнения Договора в одностороннем порядке. В данном случае Договор считается расторгнутым по истечении 10 (десяти) рабочих дней 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с даты направления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Арендатором заказным письмом Уведомления о расторжении Договора Арендатору.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6.4. При прекращении либо расторжении Договора, Арендатор в течени</w:t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и</w:t>
      </w:r>
      <w:proofErr w:type="gram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10 (десяти) календарных дней обязан вернуть Арендодателю Участок в надлежащем состоянии по Акту приема-передачи.</w:t>
      </w:r>
    </w:p>
    <w:p w:rsidR="00182D31" w:rsidRDefault="00182D31" w:rsidP="00182D31">
      <w:pPr>
        <w:widowControl w:val="0"/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Рассмотрение и урегулирование споров.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7.1. Все споры между Сторонами, возникающие по Договору, разрешаются в судебном порядке.</w:t>
      </w:r>
    </w:p>
    <w:p w:rsidR="00182D31" w:rsidRDefault="00182D31" w:rsidP="00182D31">
      <w:pPr>
        <w:widowControl w:val="0"/>
        <w:numPr>
          <w:ilvl w:val="0"/>
          <w:numId w:val="3"/>
        </w:numPr>
        <w:tabs>
          <w:tab w:val="left" w:pos="900"/>
        </w:tabs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Особые условия договора.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8.1. Передача Участка в субаренду не допускается.</w:t>
      </w:r>
    </w:p>
    <w:p w:rsidR="00182D31" w:rsidRDefault="00182D31" w:rsidP="00182D31">
      <w:pPr>
        <w:widowControl w:val="0"/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8.2. Расходы по государственной регистрации Договора, а также Дополнительных соглашений к нему возлагаются на Арендатора.</w:t>
      </w:r>
    </w:p>
    <w:p w:rsidR="00182D31" w:rsidRDefault="00182D31" w:rsidP="00182D3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8.3. Изменение целевого назначения и вида разрешенного использования земельного участка не допускается.</w:t>
      </w:r>
    </w:p>
    <w:p w:rsidR="00182D31" w:rsidRDefault="00182D31" w:rsidP="00182D3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8.4. Арендатор не имеет преимущественного права на заключение на новый срок договора аренды Участка без проведения торгов.</w:t>
      </w:r>
    </w:p>
    <w:p w:rsidR="00182D31" w:rsidRDefault="00182D31" w:rsidP="00182D3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8.5. Договор составлен в 3-х  (трех) экземплярах, имеющих одинаковую  юридическую силу.</w:t>
      </w:r>
    </w:p>
    <w:p w:rsidR="00182D31" w:rsidRDefault="00182D31" w:rsidP="00182D31">
      <w:pPr>
        <w:widowControl w:val="0"/>
        <w:tabs>
          <w:tab w:val="left" w:pos="1800"/>
        </w:tabs>
        <w:suppressAutoHyphens/>
        <w:snapToGri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numPr>
          <w:ilvl w:val="0"/>
          <w:numId w:val="3"/>
        </w:numPr>
        <w:suppressAutoHyphens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Реквизиты Сторон: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Арендодатель:                                                                                              Арендатор:</w:t>
      </w:r>
    </w:p>
    <w:tbl>
      <w:tblPr>
        <w:tblW w:w="9465" w:type="dxa"/>
        <w:tblLayout w:type="fixed"/>
        <w:tblLook w:val="04A0"/>
      </w:tblPr>
      <w:tblGrid>
        <w:gridCol w:w="4632"/>
        <w:gridCol w:w="4833"/>
      </w:tblGrid>
      <w:tr w:rsidR="00182D31" w:rsidTr="00182D31">
        <w:trPr>
          <w:trHeight w:val="6342"/>
        </w:trPr>
        <w:tc>
          <w:tcPr>
            <w:tcW w:w="4632" w:type="dxa"/>
          </w:tcPr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 xml:space="preserve">Администрация Мотыгинского района 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Администрация Мотыгинского района  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04193004790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Юридический/фактический адрес: 663400, Красноярский край, 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пгт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 Мотыгино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ул. Советская д. 128/116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тел. 8-39141-22- 4-59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ИНН 2426001769  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КПП 242601001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ОКТМО 04635000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/с 40101810600000010001</w:t>
            </w:r>
          </w:p>
          <w:p w:rsidR="00182D31" w:rsidRDefault="00182D31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Отделение 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расноярска г.Красноярск</w:t>
            </w:r>
          </w:p>
          <w:p w:rsidR="00182D31" w:rsidRDefault="00182D3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 xml:space="preserve"> БИК 040407001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ab/>
            </w:r>
          </w:p>
          <w:p w:rsidR="00182D31" w:rsidRDefault="00182D31">
            <w:pPr>
              <w:spacing w:after="0" w:line="240" w:lineRule="auto"/>
              <w:ind w:right="141"/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 _____________________________</w:t>
            </w:r>
          </w:p>
          <w:p w:rsidR="00182D31" w:rsidRDefault="00182D31">
            <w:pPr>
              <w:widowControl w:val="0"/>
              <w:suppressAutoHyphens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iCs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182D31" w:rsidRDefault="00182D31">
            <w:pPr>
              <w:widowControl w:val="0"/>
              <w:suppressAutoHyphens/>
              <w:spacing w:after="0" w:line="240" w:lineRule="auto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  <w:t>«_____» _______________ 2018г.</w:t>
            </w:r>
          </w:p>
        </w:tc>
        <w:tc>
          <w:tcPr>
            <w:tcW w:w="4832" w:type="dxa"/>
          </w:tcPr>
          <w:p w:rsidR="00182D31" w:rsidRDefault="00182D31">
            <w:pPr>
              <w:suppressAutoHyphens/>
              <w:snapToGrid w:val="0"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182D31" w:rsidRDefault="00182D3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2D31" w:rsidRDefault="00182D31">
            <w:pPr>
              <w:suppressAutoHyphens/>
              <w:spacing w:after="12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</w:p>
          <w:p w:rsidR="00182D31" w:rsidRDefault="00182D31">
            <w:pPr>
              <w:widowControl w:val="0"/>
              <w:suppressAutoHyphens/>
              <w:snapToGrid w:val="0"/>
              <w:spacing w:after="0" w:line="60" w:lineRule="atLeast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182D31" w:rsidRDefault="00182D3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182D31" w:rsidRDefault="00182D3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182D31" w:rsidRDefault="00182D3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  <w:t xml:space="preserve">_____________________ </w:t>
            </w:r>
          </w:p>
          <w:p w:rsidR="00182D31" w:rsidRDefault="00182D3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</w:p>
          <w:p w:rsidR="00182D31" w:rsidRDefault="00182D31">
            <w:pPr>
              <w:widowControl w:val="0"/>
              <w:suppressAutoHyphens/>
              <w:snapToGrid w:val="0"/>
              <w:spacing w:after="0" w:line="60" w:lineRule="atLeast"/>
              <w:ind w:firstLine="284"/>
              <w:jc w:val="both"/>
              <w:textAlignment w:val="baseline"/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kern w:val="2"/>
                <w:sz w:val="18"/>
                <w:szCs w:val="18"/>
                <w:lang w:eastAsia="en-US" w:bidi="en-US"/>
              </w:rPr>
              <w:t>«_____» _______________ 2018г.</w:t>
            </w:r>
          </w:p>
        </w:tc>
      </w:tr>
    </w:tbl>
    <w:p w:rsidR="00182D31" w:rsidRDefault="00182D31" w:rsidP="00182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lastRenderedPageBreak/>
        <w:t>Приложение № 3</w:t>
      </w: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к Договору № _____</w:t>
      </w: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аренды земельного участка</w:t>
      </w:r>
    </w:p>
    <w:p w:rsidR="00182D31" w:rsidRDefault="00182D31" w:rsidP="00182D31">
      <w:pPr>
        <w:widowControl w:val="0"/>
        <w:suppressAutoHyphens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от __________2018г.</w:t>
      </w:r>
    </w:p>
    <w:p w:rsidR="00182D31" w:rsidRDefault="00182D31" w:rsidP="00182D31">
      <w:pPr>
        <w:widowControl w:val="0"/>
        <w:suppressAutoHyphens/>
        <w:spacing w:after="0" w:line="200" w:lineRule="atLeast"/>
        <w:ind w:left="5954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00" w:lineRule="atLeast"/>
        <w:ind w:firstLine="28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АКТ</w:t>
      </w:r>
    </w:p>
    <w:p w:rsidR="00182D31" w:rsidRDefault="00182D31" w:rsidP="00182D31">
      <w:pPr>
        <w:widowControl w:val="0"/>
        <w:suppressAutoHyphens/>
        <w:spacing w:after="0" w:line="200" w:lineRule="atLeast"/>
        <w:ind w:firstLine="284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приема-передачи</w:t>
      </w:r>
    </w:p>
    <w:p w:rsidR="00182D31" w:rsidRDefault="00182D31" w:rsidP="00182D3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пгт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. Мотыгино Мотыгинского района Красноярского края</w:t>
      </w:r>
    </w:p>
    <w:p w:rsidR="00182D31" w:rsidRDefault="00182D31" w:rsidP="00182D3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__________________________________________________________________</w:t>
      </w:r>
    </w:p>
    <w:p w:rsidR="00182D31" w:rsidRDefault="00182D31" w:rsidP="00182D31">
      <w:pPr>
        <w:widowControl w:val="0"/>
        <w:suppressAutoHyphens/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(число, месяц, год прописью)</w:t>
      </w:r>
    </w:p>
    <w:p w:rsidR="00182D31" w:rsidRDefault="00182D31" w:rsidP="00182D31">
      <w:pPr>
        <w:widowControl w:val="0"/>
        <w:suppressAutoHyphens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Администрация Мотыгинского района в лице _______________, действующий на основании </w:t>
      </w:r>
      <w:r>
        <w:rPr>
          <w:rFonts w:ascii="Times New Roman" w:eastAsia="Times New Roman" w:hAnsi="Times New Roman" w:cs="Times New Roman"/>
          <w:sz w:val="18"/>
          <w:szCs w:val="18"/>
        </w:rPr>
        <w:t>Устава</w:t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, именуемый в дальнейшем «Арендодатель», и ____________________, именуемый в дальнейшем «Арендатор», именуемые в дальнейшем «Стороны», составили настоящий акт о нижеследующем: </w:t>
      </w:r>
    </w:p>
    <w:p w:rsidR="00182D31" w:rsidRDefault="00182D31" w:rsidP="00182D3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Арендодатель передал, а Арендатор принял в аренду земельный участок, относящийся к категории земель: </w:t>
      </w:r>
      <w:r>
        <w:rPr>
          <w:rFonts w:ascii="Times New Roman" w:hAnsi="Times New Roman" w:cs="Times New Roman"/>
          <w:sz w:val="18"/>
          <w:szCs w:val="18"/>
          <w:lang w:eastAsia="ar-SA"/>
        </w:rPr>
        <w:t>«</w:t>
      </w:r>
      <w:r>
        <w:rPr>
          <w:rFonts w:ascii="Times New Roman" w:hAnsi="Times New Roman" w:cs="Times New Roman"/>
          <w:sz w:val="18"/>
          <w:szCs w:val="18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18"/>
          <w:szCs w:val="18"/>
          <w:lang w:eastAsia="ar-SA"/>
        </w:rPr>
        <w:t>»</w:t>
      </w:r>
      <w:r>
        <w:rPr>
          <w:rFonts w:ascii="Times New Roman" w:hAnsi="Times New Roman" w:cs="Times New Roman"/>
          <w:sz w:val="18"/>
          <w:szCs w:val="18"/>
        </w:rPr>
        <w:t>, площадью 74586 кв</w:t>
      </w:r>
      <w:proofErr w:type="gramStart"/>
      <w:r>
        <w:rPr>
          <w:rFonts w:ascii="Times New Roman" w:hAnsi="Times New Roman" w:cs="Times New Roman"/>
          <w:sz w:val="18"/>
          <w:szCs w:val="18"/>
        </w:rPr>
        <w:t>.м</w:t>
      </w:r>
      <w:proofErr w:type="gramEnd"/>
      <w:r>
        <w:rPr>
          <w:rFonts w:ascii="Times New Roman" w:hAnsi="Times New Roman" w:cs="Times New Roman"/>
          <w:sz w:val="18"/>
          <w:szCs w:val="18"/>
        </w:rPr>
        <w:t>, с  кадастровым номером 24:26:1004003:275, с видом разрешенного использования земельного участка – склады, сроком на 10 (десять) лет, адрес (описание местоположения): Красноярский край, Мотыгинский район, 3 км</w:t>
      </w:r>
      <w:proofErr w:type="gramStart"/>
      <w:r>
        <w:rPr>
          <w:rFonts w:ascii="Times New Roman" w:hAnsi="Times New Roman" w:cs="Times New Roman"/>
          <w:sz w:val="18"/>
          <w:szCs w:val="18"/>
        </w:rPr>
        <w:t>.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>
        <w:rPr>
          <w:rFonts w:ascii="Times New Roman" w:hAnsi="Times New Roman" w:cs="Times New Roman"/>
          <w:sz w:val="18"/>
          <w:szCs w:val="18"/>
        </w:rPr>
        <w:t>н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а северо-восток от п. </w:t>
      </w:r>
      <w:proofErr w:type="spellStart"/>
      <w:r>
        <w:rPr>
          <w:rFonts w:ascii="Times New Roman" w:hAnsi="Times New Roman" w:cs="Times New Roman"/>
          <w:sz w:val="18"/>
          <w:szCs w:val="18"/>
        </w:rPr>
        <w:t>Бельск</w:t>
      </w:r>
      <w:proofErr w:type="spellEnd"/>
    </w:p>
    <w:p w:rsidR="00182D31" w:rsidRDefault="00182D31" w:rsidP="00182D3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Участок Сторонами осмотрен и претензий у Арендатора к Арендодателю по передаваемому в аренду земельному участку не имеется.</w:t>
      </w:r>
    </w:p>
    <w:p w:rsidR="00182D31" w:rsidRDefault="00182D31" w:rsidP="00182D31">
      <w:pPr>
        <w:pStyle w:val="a3"/>
        <w:widowControl w:val="0"/>
        <w:numPr>
          <w:ilvl w:val="0"/>
          <w:numId w:val="4"/>
        </w:numPr>
        <w:suppressAutoHyphens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Настоящий акт приема-передачи является неотъемлемой частью договора аренды земельного участка №______ от __________ 2018г. и составлен в трех экземплярах.</w:t>
      </w:r>
    </w:p>
    <w:p w:rsidR="00182D31" w:rsidRDefault="00182D31" w:rsidP="00182D31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ПОДПИСИ СТОРОН: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Арендодатель: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_______________________________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_______________________________ </w:t>
      </w: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ar-SA"/>
        </w:rPr>
        <w:t>Арендатор:</w:t>
      </w:r>
    </w:p>
    <w:p w:rsidR="00182D31" w:rsidRDefault="00182D31" w:rsidP="00182D31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182D31" w:rsidRDefault="00182D31" w:rsidP="00182D31">
      <w:pPr>
        <w:pBdr>
          <w:bottom w:val="single" w:sz="12" w:space="1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82D31" w:rsidRDefault="00182D31" w:rsidP="00182D31">
      <w:pPr>
        <w:pBdr>
          <w:bottom w:val="single" w:sz="12" w:space="1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________________________________</w:t>
      </w:r>
    </w:p>
    <w:p w:rsidR="00182D31" w:rsidRDefault="00182D31" w:rsidP="00182D31">
      <w:pPr>
        <w:pBdr>
          <w:bottom w:val="single" w:sz="12" w:space="1" w:color="auto"/>
        </w:pBdr>
        <w:suppressAutoHyphens/>
        <w:snapToGrid w:val="0"/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8040C" w:rsidRDefault="0078040C"/>
    <w:sectPr w:rsidR="007804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6"/>
    <w:multiLevelType w:val="singleLevel"/>
    <w:tmpl w:val="00000006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6"/>
    <w:lvl w:ilvl="0">
      <w:start w:val="8"/>
      <w:numFmt w:val="decimal"/>
      <w:lvlText w:val="%1."/>
      <w:lvlJc w:val="left"/>
      <w:pPr>
        <w:tabs>
          <w:tab w:val="num" w:pos="180"/>
        </w:tabs>
        <w:ind w:left="180" w:hanging="360"/>
      </w:pPr>
    </w:lvl>
  </w:abstractNum>
  <w:abstractNum w:abstractNumId="3">
    <w:nsid w:val="66A20F2E"/>
    <w:multiLevelType w:val="hybridMultilevel"/>
    <w:tmpl w:val="423AF7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3"/>
    </w:lvlOverride>
  </w:num>
  <w:num w:numId="2">
    <w:abstractNumId w:val="1"/>
    <w:lvlOverride w:ilvl="0">
      <w:startOverride w:val="5"/>
    </w:lvlOverride>
  </w:num>
  <w:num w:numId="3">
    <w:abstractNumId w:val="2"/>
    <w:lvlOverride w:ilvl="0">
      <w:startOverride w:val="8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182D31"/>
    <w:rsid w:val="00182D31"/>
    <w:rsid w:val="00780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2D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95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2205</Words>
  <Characters>12570</Characters>
  <Application>Microsoft Office Word</Application>
  <DocSecurity>0</DocSecurity>
  <Lines>104</Lines>
  <Paragraphs>29</Paragraphs>
  <ScaleCrop>false</ScaleCrop>
  <Company/>
  <LinksUpToDate>false</LinksUpToDate>
  <CharactersWithSpaces>14746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2018-09-28T02:38:00Z</dcterms:created>
  <dcterms:modified xsi:type="dcterms:W3CDTF">2018-09-28T02:38:00Z</dcterms:modified>
</cp:coreProperties>
</file>