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3" w:rsidRPr="00164FDD" w:rsidRDefault="00047693" w:rsidP="00047693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164FDD">
        <w:rPr>
          <w:rFonts w:ascii="Arial" w:hAnsi="Arial" w:cs="Arial"/>
          <w:sz w:val="24"/>
          <w:szCs w:val="24"/>
        </w:rPr>
        <w:t>РОССИЙСКАЯ ФЕДЕРАЦИЯ</w:t>
      </w:r>
    </w:p>
    <w:p w:rsidR="00047693" w:rsidRPr="00164FDD" w:rsidRDefault="00047693" w:rsidP="000476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64FDD">
        <w:rPr>
          <w:rFonts w:ascii="Arial" w:hAnsi="Arial" w:cs="Arial"/>
          <w:sz w:val="24"/>
          <w:szCs w:val="24"/>
        </w:rPr>
        <w:t>КРАСНОЯРСКИЙ  КРАЙ</w:t>
      </w:r>
    </w:p>
    <w:p w:rsidR="00047693" w:rsidRPr="00164FDD" w:rsidRDefault="00047693" w:rsidP="000476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64FDD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047693" w:rsidRPr="00164FDD" w:rsidRDefault="00047693" w:rsidP="00047693">
      <w:pPr>
        <w:jc w:val="center"/>
        <w:rPr>
          <w:rFonts w:ascii="Arial" w:hAnsi="Arial" w:cs="Arial"/>
          <w:sz w:val="24"/>
          <w:szCs w:val="24"/>
        </w:rPr>
      </w:pPr>
      <w:r w:rsidRPr="00164FDD">
        <w:rPr>
          <w:rFonts w:ascii="Arial" w:hAnsi="Arial" w:cs="Arial"/>
          <w:sz w:val="24"/>
          <w:szCs w:val="24"/>
        </w:rPr>
        <w:t>РЕШЕНИЕ</w:t>
      </w:r>
    </w:p>
    <w:p w:rsidR="00047693" w:rsidRPr="00DE6904" w:rsidRDefault="00047693" w:rsidP="0004769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047693" w:rsidRPr="00DE6904" w:rsidTr="00DE6904">
        <w:tc>
          <w:tcPr>
            <w:tcW w:w="3284" w:type="dxa"/>
          </w:tcPr>
          <w:p w:rsidR="00047693" w:rsidRPr="00DE6904" w:rsidRDefault="009923C7" w:rsidP="004A0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  <w:r w:rsidR="004A0A1B" w:rsidRPr="00DE6904">
              <w:rPr>
                <w:rFonts w:ascii="Arial" w:hAnsi="Arial" w:cs="Arial"/>
                <w:sz w:val="24"/>
                <w:szCs w:val="24"/>
              </w:rPr>
              <w:t>4</w:t>
            </w:r>
            <w:r w:rsidRPr="00DE6904">
              <w:rPr>
                <w:rFonts w:ascii="Arial" w:hAnsi="Arial" w:cs="Arial"/>
                <w:sz w:val="24"/>
                <w:szCs w:val="24"/>
              </w:rPr>
              <w:t>.0</w:t>
            </w:r>
            <w:r w:rsidR="004A0A1B" w:rsidRPr="00DE6904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DE6904">
              <w:rPr>
                <w:rFonts w:ascii="Arial" w:hAnsi="Arial" w:cs="Arial"/>
                <w:sz w:val="24"/>
                <w:szCs w:val="24"/>
              </w:rPr>
              <w:t>.2018 г</w:t>
            </w:r>
            <w:r w:rsidR="00047693" w:rsidRPr="00DE69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047693" w:rsidRPr="00DE6904" w:rsidRDefault="00047693" w:rsidP="00DE690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047693" w:rsidRPr="00DE6904" w:rsidRDefault="00047693" w:rsidP="004A0A1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D438B" w:rsidRPr="00DE6904">
              <w:rPr>
                <w:rFonts w:ascii="Arial" w:hAnsi="Arial" w:cs="Arial"/>
                <w:sz w:val="24"/>
                <w:szCs w:val="24"/>
              </w:rPr>
              <w:t>6</w:t>
            </w:r>
            <w:r w:rsidR="004A0A1B" w:rsidRPr="00DE69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047693" w:rsidRPr="00DE6904" w:rsidRDefault="00047693" w:rsidP="0004769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047693" w:rsidRPr="00164FDD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164FDD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</w:t>
      </w:r>
      <w:r w:rsidR="00B67382" w:rsidRPr="00164FDD">
        <w:rPr>
          <w:rFonts w:ascii="Arial" w:hAnsi="Arial" w:cs="Arial"/>
          <w:sz w:val="24"/>
          <w:szCs w:val="24"/>
        </w:rPr>
        <w:t>а депутатов от  08.12.2017г. № 54</w:t>
      </w:r>
      <w:r w:rsidRPr="00164FDD">
        <w:rPr>
          <w:rFonts w:ascii="Arial" w:hAnsi="Arial" w:cs="Arial"/>
          <w:sz w:val="24"/>
          <w:szCs w:val="24"/>
        </w:rPr>
        <w:t xml:space="preserve">  " О бюджете Муниципального образования поселок Раздолинск на 201</w:t>
      </w:r>
      <w:r w:rsidR="00B67382" w:rsidRPr="00164FDD">
        <w:rPr>
          <w:rFonts w:ascii="Arial" w:hAnsi="Arial" w:cs="Arial"/>
          <w:sz w:val="24"/>
          <w:szCs w:val="24"/>
        </w:rPr>
        <w:t>8</w:t>
      </w:r>
      <w:r w:rsidRPr="00164FDD">
        <w:rPr>
          <w:rFonts w:ascii="Arial" w:hAnsi="Arial" w:cs="Arial"/>
          <w:sz w:val="24"/>
          <w:szCs w:val="24"/>
        </w:rPr>
        <w:t xml:space="preserve"> и плановый период 201</w:t>
      </w:r>
      <w:r w:rsidR="00B67382" w:rsidRPr="00164FDD">
        <w:rPr>
          <w:rFonts w:ascii="Arial" w:hAnsi="Arial" w:cs="Arial"/>
          <w:sz w:val="24"/>
          <w:szCs w:val="24"/>
        </w:rPr>
        <w:t>9</w:t>
      </w:r>
      <w:r w:rsidRPr="00164FDD">
        <w:rPr>
          <w:rFonts w:ascii="Arial" w:hAnsi="Arial" w:cs="Arial"/>
          <w:sz w:val="24"/>
          <w:szCs w:val="24"/>
        </w:rPr>
        <w:t>-20</w:t>
      </w:r>
      <w:r w:rsidR="00B67382" w:rsidRPr="00164FDD">
        <w:rPr>
          <w:rFonts w:ascii="Arial" w:hAnsi="Arial" w:cs="Arial"/>
          <w:sz w:val="24"/>
          <w:szCs w:val="24"/>
        </w:rPr>
        <w:t>20</w:t>
      </w:r>
      <w:r w:rsidRPr="00164FDD">
        <w:rPr>
          <w:rFonts w:ascii="Arial" w:hAnsi="Arial" w:cs="Arial"/>
          <w:sz w:val="24"/>
          <w:szCs w:val="24"/>
        </w:rPr>
        <w:t xml:space="preserve"> г"</w:t>
      </w:r>
    </w:p>
    <w:p w:rsidR="00047693" w:rsidRPr="00DE6904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DE6904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ab/>
        <w:t xml:space="preserve"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</w:t>
      </w:r>
      <w:r w:rsidR="00B67382" w:rsidRPr="00DE6904">
        <w:rPr>
          <w:rFonts w:ascii="Arial" w:hAnsi="Arial" w:cs="Arial"/>
          <w:sz w:val="24"/>
          <w:szCs w:val="24"/>
        </w:rPr>
        <w:t>51</w:t>
      </w:r>
      <w:r w:rsidRPr="00DE6904">
        <w:rPr>
          <w:rFonts w:ascii="Arial" w:hAnsi="Arial" w:cs="Arial"/>
          <w:sz w:val="24"/>
          <w:szCs w:val="24"/>
        </w:rPr>
        <w:t xml:space="preserve"> от </w:t>
      </w:r>
      <w:r w:rsidR="00B67382" w:rsidRPr="00DE6904">
        <w:rPr>
          <w:rFonts w:ascii="Arial" w:hAnsi="Arial" w:cs="Arial"/>
          <w:sz w:val="24"/>
          <w:szCs w:val="24"/>
        </w:rPr>
        <w:t>16</w:t>
      </w:r>
      <w:r w:rsidRPr="00DE6904">
        <w:rPr>
          <w:rFonts w:ascii="Arial" w:hAnsi="Arial" w:cs="Arial"/>
          <w:sz w:val="24"/>
          <w:szCs w:val="24"/>
        </w:rPr>
        <w:t>.</w:t>
      </w:r>
      <w:r w:rsidR="00B67382" w:rsidRPr="00DE6904">
        <w:rPr>
          <w:rFonts w:ascii="Arial" w:hAnsi="Arial" w:cs="Arial"/>
          <w:sz w:val="24"/>
          <w:szCs w:val="24"/>
        </w:rPr>
        <w:t>10</w:t>
      </w:r>
      <w:r w:rsidRPr="00DE6904">
        <w:rPr>
          <w:rFonts w:ascii="Arial" w:hAnsi="Arial" w:cs="Arial"/>
          <w:sz w:val="24"/>
          <w:szCs w:val="24"/>
        </w:rPr>
        <w:t>.20</w:t>
      </w:r>
      <w:r w:rsidR="00B67382" w:rsidRPr="00DE6904">
        <w:rPr>
          <w:rFonts w:ascii="Arial" w:hAnsi="Arial" w:cs="Arial"/>
          <w:sz w:val="24"/>
          <w:szCs w:val="24"/>
        </w:rPr>
        <w:t>17</w:t>
      </w:r>
      <w:r w:rsidRPr="00DE6904">
        <w:rPr>
          <w:rFonts w:ascii="Arial" w:hAnsi="Arial" w:cs="Arial"/>
          <w:sz w:val="24"/>
          <w:szCs w:val="24"/>
        </w:rPr>
        <w:t xml:space="preserve"> года"</w:t>
      </w:r>
    </w:p>
    <w:p w:rsidR="00047693" w:rsidRPr="00DE6904" w:rsidRDefault="00047693" w:rsidP="00047693">
      <w:pPr>
        <w:jc w:val="both"/>
        <w:rPr>
          <w:rFonts w:ascii="Arial" w:hAnsi="Arial" w:cs="Arial"/>
          <w:sz w:val="24"/>
          <w:szCs w:val="24"/>
        </w:rPr>
      </w:pPr>
    </w:p>
    <w:p w:rsidR="00047693" w:rsidRPr="00DE6904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 xml:space="preserve">Внести в решение Раздолинского поселкового Совета депутатов от </w:t>
      </w:r>
      <w:r w:rsidR="00B67382" w:rsidRPr="00DE6904">
        <w:rPr>
          <w:rFonts w:ascii="Arial" w:hAnsi="Arial" w:cs="Arial"/>
          <w:sz w:val="24"/>
          <w:szCs w:val="24"/>
        </w:rPr>
        <w:t>08.12.2017г</w:t>
      </w:r>
      <w:r w:rsidRPr="00DE6904">
        <w:rPr>
          <w:rFonts w:ascii="Arial" w:hAnsi="Arial" w:cs="Arial"/>
          <w:sz w:val="24"/>
          <w:szCs w:val="24"/>
        </w:rPr>
        <w:t xml:space="preserve">. № </w:t>
      </w:r>
      <w:r w:rsidR="00B67382" w:rsidRPr="00DE6904">
        <w:rPr>
          <w:rFonts w:ascii="Arial" w:hAnsi="Arial" w:cs="Arial"/>
          <w:sz w:val="24"/>
          <w:szCs w:val="24"/>
        </w:rPr>
        <w:t>54</w:t>
      </w:r>
      <w:r w:rsidRPr="00DE6904">
        <w:rPr>
          <w:rFonts w:ascii="Arial" w:hAnsi="Arial" w:cs="Arial"/>
          <w:sz w:val="24"/>
          <w:szCs w:val="24"/>
        </w:rPr>
        <w:t xml:space="preserve"> "О бюджете Муниципального образования поселок Раздолинск на 201</w:t>
      </w:r>
      <w:r w:rsidR="00B67382" w:rsidRPr="00DE6904">
        <w:rPr>
          <w:rFonts w:ascii="Arial" w:hAnsi="Arial" w:cs="Arial"/>
          <w:sz w:val="24"/>
          <w:szCs w:val="24"/>
        </w:rPr>
        <w:t>8</w:t>
      </w:r>
      <w:r w:rsidRPr="00DE6904">
        <w:rPr>
          <w:rFonts w:ascii="Arial" w:hAnsi="Arial" w:cs="Arial"/>
          <w:sz w:val="24"/>
          <w:szCs w:val="24"/>
        </w:rPr>
        <w:t xml:space="preserve"> и плановый период 201</w:t>
      </w:r>
      <w:r w:rsidR="00B67382" w:rsidRPr="00DE6904">
        <w:rPr>
          <w:rFonts w:ascii="Arial" w:hAnsi="Arial" w:cs="Arial"/>
          <w:sz w:val="24"/>
          <w:szCs w:val="24"/>
        </w:rPr>
        <w:t>9</w:t>
      </w:r>
      <w:r w:rsidRPr="00DE6904">
        <w:rPr>
          <w:rFonts w:ascii="Arial" w:hAnsi="Arial" w:cs="Arial"/>
          <w:sz w:val="24"/>
          <w:szCs w:val="24"/>
        </w:rPr>
        <w:t>-20</w:t>
      </w:r>
      <w:r w:rsidR="00B67382" w:rsidRPr="00DE6904">
        <w:rPr>
          <w:rFonts w:ascii="Arial" w:hAnsi="Arial" w:cs="Arial"/>
          <w:sz w:val="24"/>
          <w:szCs w:val="24"/>
        </w:rPr>
        <w:t>20</w:t>
      </w:r>
      <w:r w:rsidRPr="00DE6904">
        <w:rPr>
          <w:rFonts w:ascii="Arial" w:hAnsi="Arial" w:cs="Arial"/>
          <w:sz w:val="24"/>
          <w:szCs w:val="24"/>
        </w:rPr>
        <w:t>г" следующие изменения :</w:t>
      </w:r>
    </w:p>
    <w:p w:rsidR="00047693" w:rsidRPr="00DE6904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DE6904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DE6904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047693" w:rsidRPr="00DE6904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>Утвердить основные характеристики бюджета поселка на 201</w:t>
      </w:r>
      <w:r w:rsidR="00D6719F" w:rsidRPr="00DE6904">
        <w:rPr>
          <w:rFonts w:ascii="Arial" w:hAnsi="Arial" w:cs="Arial"/>
          <w:sz w:val="24"/>
          <w:szCs w:val="24"/>
        </w:rPr>
        <w:t>8</w:t>
      </w:r>
      <w:r w:rsidRPr="00DE6904">
        <w:rPr>
          <w:rFonts w:ascii="Arial" w:hAnsi="Arial" w:cs="Arial"/>
          <w:sz w:val="24"/>
          <w:szCs w:val="24"/>
        </w:rPr>
        <w:t xml:space="preserve"> год:</w:t>
      </w:r>
    </w:p>
    <w:p w:rsidR="00047693" w:rsidRPr="00DE6904" w:rsidRDefault="00047693" w:rsidP="009923C7">
      <w:pPr>
        <w:pStyle w:val="ac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 xml:space="preserve">общий объем доходов бюджета поселка в сумме </w:t>
      </w:r>
      <w:r w:rsidR="00A87271" w:rsidRPr="00DE6904">
        <w:rPr>
          <w:rFonts w:ascii="Arial" w:hAnsi="Arial" w:cs="Arial"/>
          <w:sz w:val="24"/>
          <w:szCs w:val="24"/>
        </w:rPr>
        <w:t>22740,07</w:t>
      </w:r>
      <w:r w:rsidRPr="00DE6904">
        <w:rPr>
          <w:rFonts w:ascii="Arial" w:hAnsi="Arial" w:cs="Arial"/>
          <w:sz w:val="24"/>
          <w:szCs w:val="24"/>
        </w:rPr>
        <w:t xml:space="preserve"> тыс. рублей;</w:t>
      </w:r>
    </w:p>
    <w:p w:rsidR="00047693" w:rsidRPr="00DE6904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</w:t>
      </w:r>
      <w:r w:rsidR="00A87271" w:rsidRPr="00DE6904">
        <w:rPr>
          <w:rFonts w:ascii="Arial" w:hAnsi="Arial" w:cs="Arial"/>
          <w:sz w:val="24"/>
          <w:szCs w:val="24"/>
        </w:rPr>
        <w:t>22945,6</w:t>
      </w:r>
      <w:r w:rsidRPr="00DE6904">
        <w:rPr>
          <w:rFonts w:ascii="Arial" w:hAnsi="Arial" w:cs="Arial"/>
          <w:sz w:val="24"/>
          <w:szCs w:val="24"/>
        </w:rPr>
        <w:t>тыс. рублей;</w:t>
      </w:r>
    </w:p>
    <w:p w:rsidR="00047693" w:rsidRPr="00DE6904" w:rsidRDefault="00047693" w:rsidP="00047693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 xml:space="preserve">      3) дефицит бюджета поселка  в сумме </w:t>
      </w:r>
      <w:r w:rsidR="00D6719F" w:rsidRPr="00DE6904">
        <w:rPr>
          <w:rFonts w:ascii="Arial" w:hAnsi="Arial" w:cs="Arial"/>
          <w:sz w:val="24"/>
          <w:szCs w:val="24"/>
        </w:rPr>
        <w:t>2205.5</w:t>
      </w:r>
      <w:r w:rsidRPr="00DE6904">
        <w:rPr>
          <w:rFonts w:ascii="Arial" w:hAnsi="Arial" w:cs="Arial"/>
          <w:sz w:val="24"/>
          <w:szCs w:val="24"/>
        </w:rPr>
        <w:t xml:space="preserve"> тыс.  руб.;</w:t>
      </w:r>
      <w:r w:rsidRPr="00DE6904">
        <w:rPr>
          <w:rFonts w:ascii="Arial" w:hAnsi="Arial" w:cs="Arial"/>
          <w:sz w:val="24"/>
          <w:szCs w:val="24"/>
        </w:rPr>
        <w:tab/>
      </w:r>
    </w:p>
    <w:p w:rsidR="00047693" w:rsidRPr="00DE6904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</w:t>
      </w:r>
      <w:r w:rsidR="00D6719F" w:rsidRPr="00DE6904">
        <w:rPr>
          <w:rFonts w:ascii="Arial" w:hAnsi="Arial" w:cs="Arial"/>
          <w:sz w:val="24"/>
          <w:szCs w:val="24"/>
        </w:rPr>
        <w:t>8</w:t>
      </w:r>
      <w:r w:rsidRPr="00DE6904">
        <w:rPr>
          <w:rFonts w:ascii="Arial" w:hAnsi="Arial" w:cs="Arial"/>
          <w:sz w:val="24"/>
          <w:szCs w:val="24"/>
        </w:rPr>
        <w:t xml:space="preserve"> год в сумме </w:t>
      </w:r>
      <w:r w:rsidR="00D6719F" w:rsidRPr="00DE6904">
        <w:rPr>
          <w:rFonts w:ascii="Arial" w:hAnsi="Arial" w:cs="Arial"/>
          <w:sz w:val="24"/>
          <w:szCs w:val="24"/>
        </w:rPr>
        <w:t>2205.5</w:t>
      </w:r>
      <w:r w:rsidRPr="00DE6904">
        <w:rPr>
          <w:rFonts w:ascii="Arial" w:hAnsi="Arial" w:cs="Arial"/>
          <w:sz w:val="24"/>
          <w:szCs w:val="24"/>
        </w:rPr>
        <w:t xml:space="preserve"> тыс. руб., согласно </w:t>
      </w:r>
      <w:r w:rsidRPr="00DE6904">
        <w:rPr>
          <w:rFonts w:ascii="Arial" w:hAnsi="Arial" w:cs="Arial"/>
          <w:color w:val="FF0000"/>
          <w:sz w:val="24"/>
          <w:szCs w:val="24"/>
        </w:rPr>
        <w:t>приложению 1</w:t>
      </w:r>
      <w:r w:rsidRPr="00DE690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47693" w:rsidRPr="00DE6904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DE6904">
        <w:rPr>
          <w:rFonts w:ascii="Arial" w:hAnsi="Arial" w:cs="Arial"/>
          <w:color w:val="000000"/>
          <w:spacing w:val="-5"/>
          <w:sz w:val="24"/>
          <w:szCs w:val="24"/>
        </w:rPr>
        <w:t>Приложение 1-</w:t>
      </w:r>
      <w:r w:rsidR="00507784" w:rsidRPr="00DE6904">
        <w:rPr>
          <w:rFonts w:ascii="Arial" w:hAnsi="Arial" w:cs="Arial"/>
          <w:color w:val="000000"/>
          <w:spacing w:val="-5"/>
          <w:sz w:val="24"/>
          <w:szCs w:val="24"/>
        </w:rPr>
        <w:t>7</w:t>
      </w:r>
      <w:r w:rsidRPr="00DE6904">
        <w:rPr>
          <w:rFonts w:ascii="Arial" w:hAnsi="Arial" w:cs="Arial"/>
          <w:color w:val="000000"/>
          <w:spacing w:val="-5"/>
          <w:sz w:val="24"/>
          <w:szCs w:val="24"/>
        </w:rPr>
        <w:t xml:space="preserve"> изложить в следующей редакции согласно приложениям.</w:t>
      </w:r>
    </w:p>
    <w:p w:rsidR="00047693" w:rsidRPr="00DE6904" w:rsidRDefault="00047693" w:rsidP="00047693">
      <w:pPr>
        <w:pStyle w:val="ac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047693" w:rsidRPr="00DE6904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DE6904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DE6904" w:rsidRDefault="00047693" w:rsidP="00047693">
      <w:pPr>
        <w:pStyle w:val="ac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47693" w:rsidRPr="00DE6904" w:rsidRDefault="00047693" w:rsidP="00047693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047693" w:rsidRPr="00DE6904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</w:p>
    <w:p w:rsidR="00047693" w:rsidRPr="00DE6904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>Председатель поселкового</w:t>
      </w:r>
    </w:p>
    <w:p w:rsidR="00047693" w:rsidRPr="00DE6904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 xml:space="preserve"> совета депутатов                                          Н.В.Причина</w:t>
      </w: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396958" w:rsidRDefault="00396958" w:rsidP="00047693">
      <w:pPr>
        <w:rPr>
          <w:rFonts w:ascii="Arial" w:hAnsi="Arial" w:cs="Arial"/>
          <w:sz w:val="24"/>
          <w:szCs w:val="24"/>
        </w:rPr>
      </w:pPr>
    </w:p>
    <w:p w:rsidR="00396958" w:rsidRPr="008D06A7" w:rsidRDefault="00396958" w:rsidP="00396958">
      <w:pPr>
        <w:jc w:val="center"/>
        <w:rPr>
          <w:rFonts w:ascii="Arial" w:hAnsi="Arial" w:cs="Arial"/>
          <w:sz w:val="24"/>
          <w:szCs w:val="24"/>
        </w:rPr>
      </w:pPr>
      <w:r w:rsidRPr="008D06A7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396958" w:rsidRDefault="00396958" w:rsidP="00396958">
      <w:pPr>
        <w:rPr>
          <w:rFonts w:ascii="Arial" w:hAnsi="Arial" w:cs="Arial"/>
          <w:sz w:val="24"/>
          <w:szCs w:val="24"/>
        </w:rPr>
        <w:sectPr w:rsidR="00396958" w:rsidSect="00E31F5D">
          <w:headerReference w:type="default" r:id="rId8"/>
          <w:footerReference w:type="even" r:id="rId9"/>
          <w:footerReference w:type="default" r:id="rId10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  <w:r w:rsidRPr="008D06A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Pr="008D06A7">
        <w:rPr>
          <w:rFonts w:ascii="Arial" w:hAnsi="Arial" w:cs="Arial"/>
          <w:sz w:val="24"/>
          <w:szCs w:val="24"/>
        </w:rPr>
        <w:t>(19</w:t>
      </w:r>
      <w:r>
        <w:rPr>
          <w:rFonts w:ascii="Arial" w:hAnsi="Arial" w:cs="Arial"/>
          <w:sz w:val="24"/>
          <w:szCs w:val="24"/>
        </w:rPr>
        <w:t>8</w:t>
      </w:r>
      <w:r w:rsidRPr="008D06A7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31.05.</w:t>
      </w:r>
      <w:r w:rsidRPr="008D06A7">
        <w:rPr>
          <w:rFonts w:ascii="Arial" w:hAnsi="Arial" w:cs="Arial"/>
          <w:sz w:val="24"/>
          <w:szCs w:val="24"/>
        </w:rPr>
        <w:t>2018</w:t>
      </w:r>
    </w:p>
    <w:tbl>
      <w:tblPr>
        <w:tblW w:w="15071" w:type="dxa"/>
        <w:tblInd w:w="93" w:type="dxa"/>
        <w:tblLook w:val="04A0"/>
      </w:tblPr>
      <w:tblGrid>
        <w:gridCol w:w="952"/>
        <w:gridCol w:w="3100"/>
        <w:gridCol w:w="6028"/>
        <w:gridCol w:w="1791"/>
        <w:gridCol w:w="1240"/>
        <w:gridCol w:w="1960"/>
      </w:tblGrid>
      <w:tr w:rsidR="00DE6904" w:rsidRPr="00DE6904" w:rsidTr="00DE690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6904" w:rsidRPr="00DE6904" w:rsidTr="00DE690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к Решению</w:t>
            </w:r>
          </w:p>
        </w:tc>
      </w:tr>
      <w:tr w:rsidR="00DE6904" w:rsidRPr="00DE6904" w:rsidTr="00DE6904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DE6904" w:rsidRPr="00DE6904" w:rsidTr="00DE6904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  <w:r w:rsidRPr="00DE6904">
              <w:t>№ 69 от 24.05.2018г.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660"/>
        </w:trPr>
        <w:tc>
          <w:tcPr>
            <w:tcW w:w="1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2018 году и плановом периоде 2019-2020 годов</w:t>
            </w:r>
          </w:p>
        </w:tc>
      </w:tr>
      <w:tr w:rsidR="00DE6904" w:rsidRPr="00DE6904" w:rsidTr="00DE690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DE6904" w:rsidRPr="00DE6904" w:rsidTr="00DE6904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E6904" w:rsidRPr="00DE6904" w:rsidTr="00DE6904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DE6904" w:rsidRPr="00DE6904" w:rsidTr="00DE690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6904" w:rsidRPr="00DE6904" w:rsidTr="00DE6904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2 205,52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DE6904" w:rsidRPr="00DE6904" w:rsidTr="00DE690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DE6904" w:rsidRPr="00DE6904" w:rsidTr="00DE6904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DE6904" w:rsidRPr="00DE6904" w:rsidTr="00DE6904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-20 740,07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-16 374,10</w:t>
            </w:r>
          </w:p>
        </w:tc>
      </w:tr>
      <w:tr w:rsidR="00DE6904" w:rsidRPr="00DE6904" w:rsidTr="00DE690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22 945,60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16 374,10</w:t>
            </w:r>
          </w:p>
        </w:tc>
      </w:tr>
      <w:tr w:rsidR="00DE6904" w:rsidRPr="00DE6904" w:rsidTr="00DE690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22 945,60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15 631,90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16 374,10</w:t>
            </w:r>
          </w:p>
        </w:tc>
      </w:tr>
      <w:tr w:rsidR="00DE6904" w:rsidRPr="00DE6904" w:rsidTr="00DE6904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районов 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2 205,52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E6904" w:rsidRDefault="00DE6904" w:rsidP="00047693">
      <w:pPr>
        <w:rPr>
          <w:rFonts w:ascii="Arial" w:hAnsi="Arial" w:cs="Arial"/>
          <w:sz w:val="24"/>
          <w:szCs w:val="24"/>
        </w:rPr>
        <w:sectPr w:rsidR="00DE6904" w:rsidSect="00DE6904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p w:rsidR="00DE6904" w:rsidRPr="00084D1F" w:rsidRDefault="00DE6904" w:rsidP="00DE6904">
      <w:pPr>
        <w:spacing w:line="276" w:lineRule="auto"/>
        <w:jc w:val="right"/>
        <w:rPr>
          <w:sz w:val="16"/>
          <w:lang w:eastAsia="en-US"/>
        </w:rPr>
      </w:pPr>
      <w:r w:rsidRPr="00084D1F">
        <w:rPr>
          <w:sz w:val="16"/>
          <w:lang w:eastAsia="en-US"/>
        </w:rPr>
        <w:lastRenderedPageBreak/>
        <w:t>Приложение № 2 к</w:t>
      </w:r>
    </w:p>
    <w:p w:rsidR="00DE6904" w:rsidRDefault="00DE6904" w:rsidP="00DE6904">
      <w:pPr>
        <w:spacing w:line="276" w:lineRule="auto"/>
        <w:jc w:val="right"/>
        <w:rPr>
          <w:sz w:val="16"/>
          <w:lang w:eastAsia="en-US"/>
        </w:rPr>
      </w:pPr>
      <w:r w:rsidRPr="00084D1F">
        <w:rPr>
          <w:sz w:val="16"/>
          <w:lang w:eastAsia="en-US"/>
        </w:rPr>
        <w:t xml:space="preserve">Решение Раздолинского поселкового </w:t>
      </w:r>
    </w:p>
    <w:p w:rsidR="00DE6904" w:rsidRPr="00084D1F" w:rsidRDefault="00DE6904" w:rsidP="00DE6904">
      <w:pPr>
        <w:spacing w:line="276" w:lineRule="auto"/>
        <w:jc w:val="right"/>
        <w:rPr>
          <w:sz w:val="16"/>
          <w:lang w:eastAsia="en-US"/>
        </w:rPr>
      </w:pPr>
      <w:r w:rsidRPr="00084D1F">
        <w:rPr>
          <w:sz w:val="16"/>
          <w:lang w:eastAsia="en-US"/>
        </w:rPr>
        <w:t xml:space="preserve">Совета депутатов  </w:t>
      </w:r>
      <w:r>
        <w:rPr>
          <w:sz w:val="16"/>
          <w:lang w:eastAsia="en-US"/>
        </w:rPr>
        <w:t>№ 69 от 24.05.2018г.</w:t>
      </w:r>
    </w:p>
    <w:p w:rsidR="00DE6904" w:rsidRPr="00DF4A30" w:rsidRDefault="00DE6904" w:rsidP="00DE6904">
      <w:pPr>
        <w:jc w:val="right"/>
      </w:pPr>
    </w:p>
    <w:p w:rsidR="00DE6904" w:rsidRPr="00DE6904" w:rsidRDefault="00DE6904" w:rsidP="00DE6904">
      <w:pPr>
        <w:jc w:val="center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>АДМИНИСТРАТОРЫ</w:t>
      </w:r>
    </w:p>
    <w:p w:rsidR="00DE6904" w:rsidRPr="00DE6904" w:rsidRDefault="00DE6904" w:rsidP="00DE6904">
      <w:pPr>
        <w:jc w:val="center"/>
        <w:rPr>
          <w:rFonts w:ascii="Arial" w:hAnsi="Arial" w:cs="Arial"/>
          <w:sz w:val="24"/>
          <w:szCs w:val="24"/>
        </w:rPr>
      </w:pPr>
      <w:r w:rsidRPr="00DE6904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DE6904" w:rsidRPr="00DE6904" w:rsidRDefault="00DE6904" w:rsidP="00DE690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55"/>
        <w:gridCol w:w="5103"/>
      </w:tblGrid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DE6904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E6904" w:rsidRPr="00DE6904" w:rsidTr="00DE6904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2 02 3</w:t>
            </w:r>
            <w:r w:rsidRPr="00DE69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6904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DE6904">
              <w:rPr>
                <w:rFonts w:ascii="Arial" w:hAnsi="Arial" w:cs="Arial"/>
                <w:sz w:val="24"/>
                <w:szCs w:val="24"/>
              </w:rPr>
              <w:t>4</w:t>
            </w:r>
            <w:r w:rsidRPr="00DE690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E6904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отдельных органов исполнительной власти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2 02 49999 13 8402 151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2 02 25555 13 0000 151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2 02 49999 13 5090 151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2 07 05030 13 0000 151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pStyle w:val="ac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094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DE6904" w:rsidRPr="00DE6904" w:rsidTr="00DE6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4" w:rsidRPr="00DE6904" w:rsidRDefault="00DE6904" w:rsidP="00DE690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>2 08 05000 13 0000 180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4" w:rsidRPr="00DE6904" w:rsidRDefault="00DE6904" w:rsidP="00DE6904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69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DE6904" w:rsidRPr="00DE6904" w:rsidRDefault="00DE6904" w:rsidP="00DE6904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  <w:sectPr w:rsidR="00DE6904" w:rsidSect="00DE690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897" w:type="dxa"/>
        <w:tblInd w:w="95" w:type="dxa"/>
        <w:tblLook w:val="04A0"/>
      </w:tblPr>
      <w:tblGrid>
        <w:gridCol w:w="952"/>
        <w:gridCol w:w="996"/>
        <w:gridCol w:w="3594"/>
        <w:gridCol w:w="9355"/>
      </w:tblGrid>
      <w:tr w:rsidR="00DE6904" w:rsidRPr="00DE6904" w:rsidTr="00DE690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Приложение № 3</w:t>
            </w:r>
          </w:p>
        </w:tc>
      </w:tr>
      <w:tr w:rsidR="00DE6904" w:rsidRPr="00DE6904" w:rsidTr="00DE690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</w:tr>
      <w:tr w:rsidR="00DE6904" w:rsidRPr="00DE6904" w:rsidTr="00DE690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DE6904" w:rsidRPr="00DE6904" w:rsidTr="00DE690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  <w:r w:rsidRPr="00DE6904">
              <w:t>№   69 от24.05.2018г.</w:t>
            </w:r>
          </w:p>
        </w:tc>
      </w:tr>
      <w:tr w:rsidR="00DE6904" w:rsidRPr="00DE6904" w:rsidTr="00DE690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1095"/>
        </w:trPr>
        <w:tc>
          <w:tcPr>
            <w:tcW w:w="1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DE6904">
              <w:rPr>
                <w:rFonts w:ascii="Arial" w:hAnsi="Arial" w:cs="Arial"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DE6904" w:rsidRPr="00DE6904" w:rsidTr="00DE6904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DE6904" w:rsidRPr="00DE6904" w:rsidTr="00DE690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E6904" w:rsidRPr="00DE6904" w:rsidTr="00DE690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DE6904" w:rsidRPr="00DE6904" w:rsidTr="00DE690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DE6904" w:rsidRPr="00DE6904" w:rsidTr="00DE690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DE6904" w:rsidRPr="00DE6904" w:rsidTr="00DE690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DE6904" w:rsidRPr="00DE6904" w:rsidTr="00DE690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79748A" w:rsidRDefault="0079748A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tbl>
      <w:tblPr>
        <w:tblW w:w="13127" w:type="dxa"/>
        <w:tblInd w:w="95" w:type="dxa"/>
        <w:tblLook w:val="04A0"/>
      </w:tblPr>
      <w:tblGrid>
        <w:gridCol w:w="506"/>
        <w:gridCol w:w="2326"/>
        <w:gridCol w:w="506"/>
        <w:gridCol w:w="506"/>
        <w:gridCol w:w="506"/>
        <w:gridCol w:w="617"/>
        <w:gridCol w:w="520"/>
        <w:gridCol w:w="750"/>
        <w:gridCol w:w="617"/>
        <w:gridCol w:w="3469"/>
        <w:gridCol w:w="1787"/>
        <w:gridCol w:w="1218"/>
        <w:gridCol w:w="1218"/>
      </w:tblGrid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</w:pPr>
            <w:r w:rsidRPr="00DE6904">
              <w:t xml:space="preserve">                      Приложение №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</w:tr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</w:pPr>
            <w:r w:rsidRPr="00DE6904">
              <w:t xml:space="preserve">                                   к решению Раздолинского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</w:tr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</w:pPr>
            <w:r w:rsidRPr="00DE6904">
              <w:t xml:space="preserve">                                         поселкового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</w:tr>
      <w:tr w:rsidR="00DE6904" w:rsidRPr="00DE6904" w:rsidTr="00DE6904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  <w:r w:rsidRPr="00DE6904">
              <w:t>№  69 от 24.05.2018г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</w:tr>
      <w:tr w:rsidR="00DE6904" w:rsidRPr="00DE6904" w:rsidTr="00DE6904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</w:tr>
      <w:tr w:rsidR="00DE6904" w:rsidRPr="00DE6904" w:rsidTr="00DE6904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  <w:tc>
          <w:tcPr>
            <w:tcW w:w="11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/>
        </w:tc>
      </w:tr>
      <w:tr w:rsidR="00DE6904" w:rsidRPr="00DE6904" w:rsidTr="00DE6904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поселка Раздолинск на 2018 год и плановый период 2019-2020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26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Сумма на 2019год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DE6904" w:rsidRPr="00DE6904" w:rsidTr="00DE6904">
        <w:trPr>
          <w:trHeight w:val="25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15505,83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15622,80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16365,00</w:t>
            </w:r>
          </w:p>
        </w:tc>
      </w:tr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11828,00</w:t>
            </w:r>
          </w:p>
        </w:tc>
      </w:tr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11828,00</w:t>
            </w:r>
          </w:p>
        </w:tc>
      </w:tr>
      <w:tr w:rsidR="00DE6904" w:rsidRPr="00DE6904" w:rsidTr="00DE6904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10076,00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11290,50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11828,00</w:t>
            </w:r>
          </w:p>
        </w:tc>
      </w:tr>
      <w:tr w:rsidR="00DE6904" w:rsidRPr="00DE6904" w:rsidTr="00DE6904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131,10</w:t>
            </w:r>
          </w:p>
        </w:tc>
      </w:tr>
      <w:tr w:rsidR="00DE6904" w:rsidRPr="00DE6904" w:rsidTr="00DE6904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131,10</w:t>
            </w:r>
          </w:p>
        </w:tc>
      </w:tr>
      <w:tr w:rsidR="00DE6904" w:rsidRPr="00DE6904" w:rsidTr="00DE690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131,10</w:t>
            </w:r>
          </w:p>
        </w:tc>
      </w:tr>
      <w:tr w:rsidR="00DE6904" w:rsidRPr="00DE6904" w:rsidTr="00DE6904">
        <w:trPr>
          <w:trHeight w:val="46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</w:tr>
      <w:tr w:rsidR="00DE6904" w:rsidRPr="00DE6904" w:rsidTr="00DE6904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E6904" w:rsidRPr="00DE6904" w:rsidTr="00DE6904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81,10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90,70</w:t>
            </w:r>
          </w:p>
        </w:tc>
      </w:tr>
      <w:tr w:rsidR="00DE6904" w:rsidRPr="00DE6904" w:rsidTr="00DE690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-6,90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-9,10</w:t>
            </w:r>
          </w:p>
        </w:tc>
      </w:tr>
      <w:tr w:rsidR="00DE6904" w:rsidRPr="00DE6904" w:rsidTr="00DE6904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</w:tr>
      <w:tr w:rsidR="00DE6904" w:rsidRPr="00DE6904" w:rsidTr="00DE6904">
        <w:trPr>
          <w:trHeight w:val="70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</w:tr>
      <w:tr w:rsidR="00DE6904" w:rsidRPr="00DE6904" w:rsidTr="00DE690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</w:tr>
      <w:tr w:rsidR="00DE6904" w:rsidRPr="00DE6904" w:rsidTr="00DE690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</w:tr>
      <w:tr w:rsidR="00DE6904" w:rsidRPr="00DE6904" w:rsidTr="00DE690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</w:tr>
      <w:tr w:rsidR="00DE6904" w:rsidRPr="00DE6904" w:rsidTr="00DE6904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DE6904" w:rsidRPr="00DE6904" w:rsidTr="00DE690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DE6904" w:rsidRPr="00DE6904" w:rsidTr="00DE6904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5020,23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3942,40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4129,90</w:t>
            </w:r>
          </w:p>
        </w:tc>
      </w:tr>
      <w:tr w:rsidR="00DE6904" w:rsidRPr="00DE6904" w:rsidTr="00DE6904">
        <w:trPr>
          <w:trHeight w:val="16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3754,00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3942,40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4129,90</w:t>
            </w:r>
          </w:p>
        </w:tc>
      </w:tr>
      <w:tr w:rsidR="00DE6904" w:rsidRPr="00DE6904" w:rsidTr="00DE6904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автономных учреждений, а </w:t>
            </w: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также имущества муниципальных унитарных предприятий,  в том числе казенных)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1166,23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DE6904" w:rsidRPr="00DE6904" w:rsidTr="00DE690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ИТОГО СОБСТВЕННЫХ  ДОХОДОВ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15505,83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15622,80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16365,00</w:t>
            </w:r>
          </w:p>
        </w:tc>
      </w:tr>
      <w:tr w:rsidR="00DE6904" w:rsidRPr="00DE6904" w:rsidTr="00DE6904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5181,76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DE6904" w:rsidRPr="00DE6904" w:rsidTr="00DE6904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1439,67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DE6904" w:rsidRPr="00DE6904" w:rsidTr="00DE6904">
        <w:trPr>
          <w:trHeight w:val="23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</w:t>
            </w: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государственной прогаммы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1045,60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384,70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DE6904" w:rsidRPr="00DE6904" w:rsidTr="00DE690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3742,09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133,16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60,94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8402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и временных работ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487,00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</w:t>
            </w: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дорожного фонда Красноярского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3000,00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БЕЗВОЗМЕЗДНЫЙ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20740,07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15631,90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16374,10</w:t>
            </w:r>
          </w:p>
        </w:tc>
      </w:tr>
    </w:tbl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tbl>
      <w:tblPr>
        <w:tblW w:w="11389" w:type="dxa"/>
        <w:tblInd w:w="93" w:type="dxa"/>
        <w:tblLook w:val="04A0"/>
      </w:tblPr>
      <w:tblGrid>
        <w:gridCol w:w="952"/>
        <w:gridCol w:w="5800"/>
        <w:gridCol w:w="1407"/>
        <w:gridCol w:w="1453"/>
        <w:gridCol w:w="1320"/>
        <w:gridCol w:w="1218"/>
        <w:gridCol w:w="1218"/>
      </w:tblGrid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Приложение №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к решению  Раздолинского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поселкового Совета депутатов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E6904">
              <w:rPr>
                <w:rFonts w:ascii="Arial CYR" w:hAnsi="Arial CYR"/>
                <w:sz w:val="16"/>
                <w:szCs w:val="16"/>
              </w:rPr>
              <w:t>№  69 от 24.05.2018г.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 CYR" w:hAnsi="Arial CYR"/>
              </w:rPr>
            </w:pPr>
          </w:p>
        </w:tc>
      </w:tr>
      <w:tr w:rsidR="00DE6904" w:rsidRPr="00DE6904" w:rsidTr="00DE6904">
        <w:trPr>
          <w:trHeight w:val="5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2018 год и плановый период 2019-2020 годов.</w:t>
            </w:r>
          </w:p>
        </w:tc>
      </w:tr>
      <w:tr w:rsidR="00DE6904" w:rsidRPr="00DE6904" w:rsidTr="00DE6904">
        <w:trPr>
          <w:trHeight w:val="3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04" w:rsidRPr="00DE6904" w:rsidTr="00DE6904">
        <w:trPr>
          <w:trHeight w:val="72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2019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DE6904" w:rsidRPr="00DE6904" w:rsidTr="00DE6904">
        <w:trPr>
          <w:trHeight w:val="398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6904" w:rsidRPr="00DE6904" w:rsidTr="00DE6904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7703,20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5828,34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6041,65</w:t>
            </w:r>
          </w:p>
        </w:tc>
      </w:tr>
      <w:tr w:rsidR="00DE6904" w:rsidRPr="00DE6904" w:rsidTr="00DE6904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724,73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759,24</w:t>
            </w:r>
          </w:p>
        </w:tc>
      </w:tr>
      <w:tr w:rsidR="00DE6904" w:rsidRPr="00DE6904" w:rsidTr="00DE6904">
        <w:trPr>
          <w:trHeight w:val="7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6372,95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4947,29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5118,67</w:t>
            </w:r>
          </w:p>
        </w:tc>
      </w:tr>
      <w:tr w:rsidR="00DE6904" w:rsidRPr="00DE6904" w:rsidTr="00DE6904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156,32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163,74</w:t>
            </w:r>
          </w:p>
        </w:tc>
      </w:tr>
      <w:tr w:rsidR="00DE6904" w:rsidRPr="00DE6904" w:rsidTr="00DE6904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5732,82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2182,66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1880,58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1962,66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5751,25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6040,01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1956,05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2503,01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6148,84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3795,10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3537,00</w:t>
            </w:r>
          </w:p>
        </w:tc>
      </w:tr>
      <w:tr w:rsidR="00DE6904" w:rsidRPr="00DE6904" w:rsidTr="00DE6904">
        <w:trPr>
          <w:trHeight w:val="4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1267,00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1267,00</w:t>
            </w:r>
          </w:p>
        </w:tc>
      </w:tr>
      <w:tr w:rsidR="00DE6904" w:rsidRPr="00DE6904" w:rsidTr="00DE6904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24,00</w:t>
            </w:r>
          </w:p>
        </w:tc>
      </w:tr>
      <w:tr w:rsidR="00DE6904" w:rsidRPr="00DE6904" w:rsidTr="00DE6904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390,80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818,71</w:t>
            </w:r>
          </w:p>
        </w:tc>
      </w:tr>
      <w:tr w:rsidR="00DE6904" w:rsidRPr="00DE6904" w:rsidTr="00DE690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9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22945,60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15631,90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E6904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6904">
              <w:rPr>
                <w:rFonts w:ascii="Arial" w:hAnsi="Arial" w:cs="Arial"/>
                <w:bCs/>
                <w:sz w:val="24"/>
                <w:szCs w:val="24"/>
              </w:rPr>
              <w:t>16374,10</w:t>
            </w:r>
          </w:p>
        </w:tc>
      </w:tr>
    </w:tbl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tbl>
      <w:tblPr>
        <w:tblW w:w="14605" w:type="dxa"/>
        <w:tblInd w:w="95" w:type="dxa"/>
        <w:tblLook w:val="04A0"/>
      </w:tblPr>
      <w:tblGrid>
        <w:gridCol w:w="902"/>
        <w:gridCol w:w="6472"/>
        <w:gridCol w:w="1497"/>
        <w:gridCol w:w="1187"/>
        <w:gridCol w:w="1369"/>
        <w:gridCol w:w="1247"/>
        <w:gridCol w:w="1150"/>
        <w:gridCol w:w="1150"/>
      </w:tblGrid>
      <w:tr w:rsidR="00DE6904" w:rsidRPr="00DE6904" w:rsidTr="00DE690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Приложение № 6</w:t>
            </w:r>
          </w:p>
        </w:tc>
      </w:tr>
      <w:tr w:rsidR="00DE6904" w:rsidRPr="00DE6904" w:rsidTr="00DE690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center"/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к решению</w:t>
            </w:r>
          </w:p>
        </w:tc>
      </w:tr>
      <w:tr w:rsidR="00DE6904" w:rsidRPr="00DE6904" w:rsidTr="00DE690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DE6904" w:rsidRPr="00DE6904" w:rsidTr="00DE690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E6904" w:rsidRDefault="00DE6904" w:rsidP="00DE6904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E6904" w:rsidRDefault="00DE6904" w:rsidP="00DE6904">
            <w:pPr>
              <w:rPr>
                <w:sz w:val="18"/>
                <w:szCs w:val="18"/>
              </w:rPr>
            </w:pPr>
            <w:r w:rsidRPr="00DE6904">
              <w:rPr>
                <w:sz w:val="18"/>
                <w:szCs w:val="18"/>
              </w:rPr>
              <w:t>№ 69 от 24.05.2018г.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904" w:rsidRPr="00D21FF5" w:rsidTr="00DE6904">
        <w:trPr>
          <w:trHeight w:val="72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6904" w:rsidRPr="00D21FF5" w:rsidTr="00DE6904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10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DE6904" w:rsidRPr="00D21FF5" w:rsidTr="00DE6904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6853,57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4938,18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5109,61</w:t>
            </w:r>
          </w:p>
        </w:tc>
      </w:tr>
      <w:tr w:rsidR="00DE6904" w:rsidRPr="00D21FF5" w:rsidTr="00DE6904">
        <w:trPr>
          <w:trHeight w:val="7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6853,57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4938,18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5109,61</w:t>
            </w:r>
          </w:p>
        </w:tc>
      </w:tr>
      <w:tr w:rsidR="00DE6904" w:rsidRPr="00D21FF5" w:rsidTr="00DE6904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3041,52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3181,59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3321,67</w:t>
            </w:r>
          </w:p>
        </w:tc>
      </w:tr>
      <w:tr w:rsidR="00DE6904" w:rsidRPr="00D21FF5" w:rsidTr="00DE6904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3041,52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3181,59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3321,67</w:t>
            </w:r>
          </w:p>
        </w:tc>
      </w:tr>
      <w:tr w:rsidR="00DE6904" w:rsidRPr="00D21FF5" w:rsidTr="00DE6904">
        <w:trPr>
          <w:trHeight w:val="10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133,16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3086,57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1504,29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1535,64</w:t>
            </w:r>
          </w:p>
        </w:tc>
      </w:tr>
      <w:tr w:rsidR="00DE6904" w:rsidRPr="00D21FF5" w:rsidTr="00DE690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3086,57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1504,29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1535,64</w:t>
            </w:r>
          </w:p>
        </w:tc>
      </w:tr>
      <w:tr w:rsidR="00DE6904" w:rsidRPr="00D21FF5" w:rsidTr="00DE690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</w:tr>
      <w:tr w:rsidR="00DE6904" w:rsidRPr="00D21FF5" w:rsidTr="00DE690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52,30</w:t>
            </w:r>
          </w:p>
        </w:tc>
      </w:tr>
      <w:tr w:rsidR="00DE6904" w:rsidRPr="00D21FF5" w:rsidTr="00DE6904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E6904" w:rsidRPr="00D21FF5" w:rsidTr="00DE6904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12068,89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8968,74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9069,67</w:t>
            </w:r>
          </w:p>
        </w:tc>
      </w:tr>
      <w:tr w:rsidR="00DE6904" w:rsidRPr="00D21FF5" w:rsidTr="00DE690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5451,82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DE6904" w:rsidRPr="00D21FF5" w:rsidTr="00DE6904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1929,82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1929,82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1962,66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   на капитальный ремонт и ремонт автомобильных дорог общего пользования местного значения за счет средств дорожного фонда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01300S5091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1756,05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2303,01</w:t>
            </w:r>
          </w:p>
        </w:tc>
      </w:tr>
      <w:tr w:rsidR="00DE6904" w:rsidRPr="00D21FF5" w:rsidTr="00DE6904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E6904" w:rsidRPr="00D21FF5" w:rsidTr="00DE6904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E6904" w:rsidRPr="00D21FF5" w:rsidTr="00DE6904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капитальному ремонту и содержанию  </w:t>
            </w: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012009605</w:t>
            </w: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1556,05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2103,01</w:t>
            </w:r>
          </w:p>
        </w:tc>
      </w:tr>
      <w:tr w:rsidR="00DE6904" w:rsidRPr="00D21FF5" w:rsidTr="00DE6904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2423,40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1559,90</w:t>
            </w:r>
          </w:p>
        </w:tc>
      </w:tr>
      <w:tr w:rsidR="00DE6904" w:rsidRPr="00D21FF5" w:rsidTr="00DE6904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5038,07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3795,10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3537,00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220,00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1750,70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1628,10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1262,70</w:t>
            </w:r>
          </w:p>
        </w:tc>
      </w:tr>
      <w:tr w:rsidR="00DE6904" w:rsidRPr="00D21FF5" w:rsidTr="00DE6904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1750,70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1628,10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1262,70</w:t>
            </w:r>
          </w:p>
        </w:tc>
      </w:tr>
      <w:tr w:rsidR="00DE6904" w:rsidRPr="00D21FF5" w:rsidTr="00DE690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</w:tr>
      <w:tr w:rsidR="00DE6904" w:rsidRPr="00D21FF5" w:rsidTr="00DE6904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490,00</w:t>
            </w:r>
          </w:p>
        </w:tc>
      </w:tr>
      <w:tr w:rsidR="00DE6904" w:rsidRPr="00D21FF5" w:rsidTr="00DE690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2747,37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1677,00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1784,30</w:t>
            </w:r>
          </w:p>
        </w:tc>
      </w:tr>
      <w:tr w:rsidR="00DE6904" w:rsidRPr="00D21FF5" w:rsidTr="00DE6904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2747,37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1677,00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1784,30</w:t>
            </w:r>
          </w:p>
        </w:tc>
      </w:tr>
      <w:tr w:rsidR="00DE6904" w:rsidRPr="00D21FF5" w:rsidTr="00DE6904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1379,00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1537,00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1267,00</w:t>
            </w:r>
          </w:p>
        </w:tc>
      </w:tr>
      <w:tr w:rsidR="00DE6904" w:rsidRPr="00D21FF5" w:rsidTr="00DE6904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642,00</w:t>
            </w:r>
          </w:p>
        </w:tc>
      </w:tr>
      <w:tr w:rsidR="00DE6904" w:rsidRPr="00D21FF5" w:rsidTr="00DE690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642,00</w:t>
            </w:r>
          </w:p>
        </w:tc>
      </w:tr>
      <w:tr w:rsidR="00DE6904" w:rsidRPr="00D21FF5" w:rsidTr="00DE690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DE6904" w:rsidRPr="00D21FF5" w:rsidTr="00DE690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DE6904" w:rsidRPr="00D21FF5" w:rsidTr="00DE6904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460,00</w:t>
            </w:r>
          </w:p>
        </w:tc>
      </w:tr>
      <w:tr w:rsidR="00DE6904" w:rsidRPr="00D21FF5" w:rsidTr="00DE6904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460,00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DE6904" w:rsidRPr="00D21FF5" w:rsidTr="00DE6904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1110,76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03100L5550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03100L5550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01100R5550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01100R5550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1045,60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325,94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261,71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Организауия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Организация временных и общественных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выплоту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1390084020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1FF5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1533,43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1114,12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1156,04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690,22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DE6904" w:rsidRPr="00D21FF5" w:rsidTr="00DE690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690,22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DE6904" w:rsidRPr="00D21FF5" w:rsidTr="00DE6904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690,22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DE6904" w:rsidRPr="00D21FF5" w:rsidTr="00DE690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690,22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759,20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DE6904" w:rsidRPr="00D21FF5" w:rsidTr="00DE6904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DE6904" w:rsidRPr="00D21FF5" w:rsidTr="00DE6904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DE6904" w:rsidRPr="00D21FF5" w:rsidTr="00DE690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DE6904" w:rsidRPr="00D21FF5" w:rsidTr="00DE6904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150,04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163,74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21FF5" w:rsidTr="00DE6904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21FF5" w:rsidTr="00DE6904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21FF5" w:rsidTr="00DE690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999518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384,70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E6904" w:rsidRPr="00D21FF5" w:rsidTr="00DE690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</w:tr>
      <w:tr w:rsidR="00DE6904" w:rsidRPr="00D21FF5" w:rsidTr="00DE6904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DE6904" w:rsidRPr="00D21FF5" w:rsidTr="00DE6904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0290021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DE6904" w:rsidRPr="00D21FF5" w:rsidTr="00DE6904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E6904" w:rsidRPr="00D21FF5" w:rsidTr="00DE690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E6904" w:rsidRPr="00D21FF5" w:rsidTr="00DE6904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275,10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E6904" w:rsidRPr="00D21FF5" w:rsidTr="00DE6904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390,80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818,71</w:t>
            </w:r>
          </w:p>
        </w:tc>
      </w:tr>
      <w:tr w:rsidR="00DE6904" w:rsidRPr="00D21FF5" w:rsidTr="00DE6904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FF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04" w:rsidRPr="00D21FF5" w:rsidRDefault="00DE6904" w:rsidP="00DE69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22945,60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15631,93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04" w:rsidRPr="00D21FF5" w:rsidRDefault="00DE6904" w:rsidP="00DE6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FF5">
              <w:rPr>
                <w:rFonts w:ascii="Arial" w:hAnsi="Arial" w:cs="Arial"/>
                <w:color w:val="000000"/>
                <w:sz w:val="24"/>
                <w:szCs w:val="24"/>
              </w:rPr>
              <w:t>16374,12</w:t>
            </w:r>
          </w:p>
        </w:tc>
      </w:tr>
    </w:tbl>
    <w:p w:rsidR="00DE6904" w:rsidRDefault="00DE6904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  <w:sectPr w:rsidR="00D21FF5" w:rsidSect="00DE690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  <w:sectPr w:rsidR="00D21FF5" w:rsidSect="00D21FF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21FF5" w:rsidRDefault="00D21FF5" w:rsidP="00047693">
      <w:pPr>
        <w:rPr>
          <w:rFonts w:ascii="Arial" w:hAnsi="Arial" w:cs="Arial"/>
          <w:sz w:val="24"/>
          <w:szCs w:val="24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7796"/>
        <w:gridCol w:w="709"/>
        <w:gridCol w:w="709"/>
        <w:gridCol w:w="1559"/>
        <w:gridCol w:w="567"/>
        <w:gridCol w:w="851"/>
        <w:gridCol w:w="850"/>
        <w:gridCol w:w="992"/>
      </w:tblGrid>
      <w:tr w:rsidR="00D21FF5" w:rsidTr="00D21FF5">
        <w:trPr>
          <w:trHeight w:val="175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7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 Раздолинского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поселкового Совета депутатов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№ 69 от 24.05.2018г.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21FF5" w:rsidTr="00D21FF5">
        <w:trPr>
          <w:trHeight w:val="15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ведомственную структуру расходов бюджета поселка Раздолинск на 2018 год и плановый период 2019-2020 гг</w:t>
            </w:r>
          </w:p>
        </w:tc>
      </w:tr>
      <w:tr w:rsidR="00D21FF5" w:rsidTr="00D21FF5">
        <w:trPr>
          <w:trHeight w:val="269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149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D21FF5" w:rsidTr="00D21FF5">
        <w:trPr>
          <w:trHeight w:val="4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Сумма на 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Сумма на 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Сумма на 2020 год</w:t>
            </w:r>
          </w:p>
        </w:tc>
      </w:tr>
      <w:tr w:rsidR="00D21FF5" w:rsidTr="00D21FF5">
        <w:trPr>
          <w:trHeight w:val="1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21FF5" w:rsidTr="00D21FF5">
        <w:trPr>
          <w:trHeight w:val="1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5828,34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6041,65</w:t>
            </w:r>
          </w:p>
        </w:tc>
      </w:tr>
      <w:tr w:rsidR="00D21FF5" w:rsidTr="00D21FF5">
        <w:trPr>
          <w:trHeight w:val="1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690,22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759,24</w:t>
            </w:r>
          </w:p>
        </w:tc>
      </w:tr>
      <w:tr w:rsidR="00D21FF5" w:rsidTr="00D21FF5"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690,22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759,24</w:t>
            </w:r>
          </w:p>
        </w:tc>
      </w:tr>
      <w:tr w:rsidR="00D21FF5" w:rsidTr="00D21FF5">
        <w:trPr>
          <w:trHeight w:val="59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690,22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759,24</w:t>
            </w:r>
          </w:p>
        </w:tc>
      </w:tr>
      <w:tr w:rsidR="00D21FF5" w:rsidTr="00D21FF5">
        <w:trPr>
          <w:trHeight w:val="1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690,22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759,24</w:t>
            </w:r>
          </w:p>
        </w:tc>
      </w:tr>
      <w:tr w:rsidR="00D21FF5" w:rsidTr="00D21FF5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органовисполнительной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6853,57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4938,19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5109,57</w:t>
            </w:r>
          </w:p>
        </w:tc>
      </w:tr>
      <w:tr w:rsidR="00D21FF5" w:rsidTr="00D21FF5">
        <w:trPr>
          <w:trHeight w:val="35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6853,57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4938,19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5109,57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6853,57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4938,19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5109,57</w:t>
            </w:r>
          </w:p>
        </w:tc>
      </w:tr>
      <w:tr w:rsidR="00D21FF5" w:rsidTr="00D21FF5">
        <w:trPr>
          <w:trHeight w:val="5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3041,52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3181,59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3321,67</w:t>
            </w:r>
          </w:p>
        </w:tc>
      </w:tr>
      <w:tr w:rsidR="00D21FF5" w:rsidTr="00D21FF5">
        <w:trPr>
          <w:trHeight w:val="16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3041,52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3181,59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3321,67</w:t>
            </w:r>
          </w:p>
        </w:tc>
      </w:tr>
      <w:tr w:rsidR="00D21FF5" w:rsidTr="00D21FF5">
        <w:trPr>
          <w:trHeight w:val="43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16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1535,60</w:t>
            </w:r>
          </w:p>
        </w:tc>
      </w:tr>
      <w:tr w:rsidR="00D21FF5" w:rsidTr="00D21FF5"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3086,57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1535,60</w:t>
            </w:r>
          </w:p>
        </w:tc>
      </w:tr>
      <w:tr w:rsidR="00D21FF5" w:rsidTr="00D21FF5">
        <w:trPr>
          <w:trHeight w:val="16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52,30</w:t>
            </w:r>
          </w:p>
        </w:tc>
      </w:tr>
      <w:tr w:rsidR="00D21FF5" w:rsidTr="00D21FF5">
        <w:trPr>
          <w:trHeight w:val="16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52,30</w:t>
            </w:r>
          </w:p>
        </w:tc>
      </w:tr>
      <w:tr w:rsidR="00D21FF5" w:rsidTr="00D21FF5">
        <w:trPr>
          <w:trHeight w:val="1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D21FF5" w:rsidTr="00D21FF5">
        <w:trPr>
          <w:trHeight w:val="4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D21FF5" w:rsidTr="00D21FF5">
        <w:trPr>
          <w:trHeight w:val="1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</w:tr>
      <w:tr w:rsidR="00D21FF5" w:rsidTr="00D21FF5">
        <w:trPr>
          <w:trHeight w:val="1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</w:tr>
      <w:tr w:rsidR="00D21FF5" w:rsidTr="00D21FF5">
        <w:trPr>
          <w:trHeight w:val="32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</w:tr>
      <w:tr w:rsidR="00D21FF5" w:rsidTr="00D21FF5">
        <w:trPr>
          <w:trHeight w:val="1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9,10</w:t>
            </w:r>
          </w:p>
        </w:tc>
      </w:tr>
      <w:tr w:rsidR="00D21FF5" w:rsidTr="00D21FF5">
        <w:trPr>
          <w:trHeight w:val="1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163,74</w:t>
            </w:r>
          </w:p>
        </w:tc>
      </w:tr>
      <w:tr w:rsidR="00D21FF5" w:rsidTr="00D21FF5">
        <w:trPr>
          <w:trHeight w:val="1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163,74</w:t>
            </w:r>
          </w:p>
        </w:tc>
      </w:tr>
      <w:tr w:rsidR="00D21FF5" w:rsidTr="00D21FF5">
        <w:trPr>
          <w:trHeight w:val="1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163,74</w:t>
            </w:r>
          </w:p>
        </w:tc>
      </w:tr>
      <w:tr w:rsidR="00D21FF5" w:rsidTr="00D21FF5">
        <w:trPr>
          <w:trHeight w:val="1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9170010110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163,74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1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16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8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56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14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0810074120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0810074120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08100S4120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08100S4120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Первичные меры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0810074130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261,71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0810074130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261,71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5732,82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2182,66</w:t>
            </w:r>
          </w:p>
        </w:tc>
      </w:tr>
      <w:tr w:rsidR="00D21FF5" w:rsidTr="00D21FF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12840,89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8968,74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9069,67</w:t>
            </w:r>
          </w:p>
        </w:tc>
      </w:tr>
      <w:tr w:rsidR="00D21FF5" w:rsidTr="00D21FF5"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</w:tr>
      <w:tr w:rsidR="00D21FF5" w:rsidTr="00D21FF5">
        <w:trPr>
          <w:trHeight w:val="6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1310084020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</w:tr>
      <w:tr w:rsidR="00D21FF5" w:rsidTr="00D21FF5">
        <w:trPr>
          <w:trHeight w:val="35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1310084020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220,00</w:t>
            </w:r>
          </w:p>
        </w:tc>
      </w:tr>
      <w:tr w:rsidR="00D21FF5" w:rsidTr="00D21FF5">
        <w:trPr>
          <w:trHeight w:val="35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Организауия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1390084010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3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выплоту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1390084010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временных и общественных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1390084020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1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выплоту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1390084020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5451,82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1962,66</w:t>
            </w:r>
          </w:p>
        </w:tc>
      </w:tr>
      <w:tr w:rsidR="00D21FF5" w:rsidTr="00D21FF5">
        <w:trPr>
          <w:trHeight w:val="35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5451,82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1962,66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Мероприятия по ремонту и содержанию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0130096020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5451,82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1962,66</w:t>
            </w:r>
          </w:p>
        </w:tc>
      </w:tr>
      <w:tr w:rsidR="00D21FF5" w:rsidTr="00D21FF5">
        <w:trPr>
          <w:trHeight w:val="34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0130096020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1929,82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1962,66</w:t>
            </w:r>
          </w:p>
        </w:tc>
      </w:tr>
      <w:tr w:rsidR="00D21FF5" w:rsidTr="00D21FF5">
        <w:trPr>
          <w:trHeight w:val="4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4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01300S5080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0130075090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0130075090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Софинансирование    на капитальный ремонт и ремонт автомобильных дорог общего пользования местного значения за счет средств дорожного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01300S5090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01300S5091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Tr="00D21FF5">
        <w:trPr>
          <w:trHeight w:val="2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1756,05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2303,01</w:t>
            </w:r>
          </w:p>
        </w:tc>
      </w:tr>
      <w:tr w:rsidR="00D21FF5" w:rsidTr="00D21FF5">
        <w:trPr>
          <w:trHeight w:val="27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1756,05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2303,01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Мероприятия по разработке ПСД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0120082090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D21FF5" w:rsidTr="00D21FF5">
        <w:trPr>
          <w:trHeight w:val="35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0120082090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D21FF5" w:rsidTr="00D21FF5">
        <w:trPr>
          <w:trHeight w:val="19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Мероприятия по капитальному ремонту и содержанию  жил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0120096050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1556,05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2103,01</w:t>
            </w:r>
          </w:p>
        </w:tc>
      </w:tr>
      <w:tr w:rsidR="00D21FF5" w:rsidTr="00D21FF5">
        <w:trPr>
          <w:trHeight w:val="23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0120096050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1556,05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2103,01</w:t>
            </w:r>
          </w:p>
        </w:tc>
      </w:tr>
      <w:tr w:rsidR="00D21FF5" w:rsidTr="00D21FF5">
        <w:trPr>
          <w:trHeight w:val="19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на капитальный ремонт региональному оператору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9990082100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D21FF5" w:rsidTr="00D21FF5">
        <w:trPr>
          <w:trHeight w:val="19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на капитальный ремонт региональному оператору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9990082100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D21FF5" w:rsidTr="00D21FF5">
        <w:trPr>
          <w:trHeight w:val="19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 Развитие жилищно-коммунального комплекса"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1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Ремонт муниципального имущества за счет средств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0150085310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34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0150085310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5038,07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3537,00</w:t>
            </w:r>
          </w:p>
        </w:tc>
      </w:tr>
      <w:tr w:rsidR="00D21FF5" w:rsidTr="00D21FF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«Поддержка и развитие муниципальных проектов и </w:t>
            </w: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мероприятий по благоустройству территорий поселка»;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5038,0</w:t>
            </w: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3795,1</w:t>
            </w: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3537,00</w:t>
            </w:r>
          </w:p>
        </w:tc>
      </w:tr>
      <w:tr w:rsid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76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1628,10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1262,70</w:t>
            </w:r>
          </w:p>
        </w:tc>
      </w:tr>
      <w:tr w:rsidR="00D21FF5" w:rsidTr="00D21FF5">
        <w:trPr>
          <w:trHeight w:val="33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1628,10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1262,70</w:t>
            </w:r>
          </w:p>
        </w:tc>
      </w:tr>
      <w:tr w:rsid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490,00</w:t>
            </w:r>
          </w:p>
        </w:tc>
      </w:tr>
      <w:tr w:rsidR="00D21FF5" w:rsidTr="00D21FF5">
        <w:trPr>
          <w:trHeight w:val="4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490,00</w:t>
            </w:r>
          </w:p>
        </w:tc>
      </w:tr>
      <w:tr w:rsid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2747,37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1784,30</w:t>
            </w:r>
          </w:p>
        </w:tc>
      </w:tr>
      <w:tr w:rsidR="00D21FF5" w:rsidRPr="00D21FF5" w:rsidTr="00D21FF5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0110096040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2747,37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1784,30</w:t>
            </w:r>
          </w:p>
        </w:tc>
      </w:tr>
      <w:tr w:rsidR="00D21FF5" w:rsidRP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 и спорта поселка»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1379,00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1267,00</w:t>
            </w:r>
          </w:p>
        </w:tc>
      </w:tr>
      <w:tr w:rsidR="00D21FF5" w:rsidRP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642,00</w:t>
            </w:r>
          </w:p>
        </w:tc>
      </w:tr>
      <w:tr w:rsidR="00D21FF5" w:rsidRPr="00D21FF5" w:rsidTr="00D21FF5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642,00</w:t>
            </w:r>
          </w:p>
        </w:tc>
      </w:tr>
      <w:tr w:rsidR="00D21FF5" w:rsidRPr="00D21FF5" w:rsidTr="00D21FF5">
        <w:trPr>
          <w:trHeight w:val="1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tr w:rsidR="00D21FF5" w:rsidRPr="00D21FF5" w:rsidTr="00D21FF5">
        <w:trPr>
          <w:trHeight w:val="1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tr w:rsidR="00D21FF5" w:rsidRP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Содержание катка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460,00</w:t>
            </w:r>
          </w:p>
        </w:tc>
      </w:tr>
      <w:tr w:rsidR="00D21FF5" w:rsidRPr="00D21FF5" w:rsidTr="00D21FF5">
        <w:trPr>
          <w:trHeight w:val="3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460,00</w:t>
            </w:r>
          </w:p>
        </w:tc>
      </w:tr>
      <w:tr w:rsidR="00D21FF5" w:rsidRP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D21FF5" w:rsidRPr="00D21FF5" w:rsidTr="00D21FF5">
        <w:trPr>
          <w:trHeight w:val="32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D21FF5" w:rsidRPr="00D21FF5" w:rsidTr="00D21FF5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1110,76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4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03100L5560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03100L5560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03100S5570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03100S5570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117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 w:rsidP="00D21FF5">
            <w:pPr>
              <w:autoSpaceDE w:val="0"/>
              <w:autoSpaceDN w:val="0"/>
              <w:adjustRightInd w:val="0"/>
              <w:ind w:right="-135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03100R5550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2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03100R5550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D21FF5" w:rsidRPr="00D21FF5" w:rsidTr="00D21FF5">
        <w:trPr>
          <w:trHeight w:val="3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D21FF5" w:rsidRPr="00D21FF5" w:rsidTr="00D21FF5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0290000210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D21FF5" w:rsidRPr="00D21FF5" w:rsidTr="00D21FF5">
        <w:trPr>
          <w:trHeight w:val="48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4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FF5" w:rsidRPr="00D21FF5" w:rsidTr="00D21FF5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818,71</w:t>
            </w:r>
          </w:p>
        </w:tc>
      </w:tr>
      <w:tr w:rsidR="00D21FF5" w:rsidRPr="00D21FF5" w:rsidTr="00D21FF5">
        <w:trPr>
          <w:trHeight w:val="21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22945,60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15631,90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F5" w:rsidRPr="00D21FF5" w:rsidRDefault="00D21F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1FF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16374,10</w:t>
            </w:r>
          </w:p>
        </w:tc>
      </w:tr>
    </w:tbl>
    <w:p w:rsidR="00D21FF5" w:rsidRPr="00D21FF5" w:rsidRDefault="00D21FF5" w:rsidP="00047693">
      <w:pPr>
        <w:rPr>
          <w:rFonts w:ascii="Arial" w:hAnsi="Arial" w:cs="Arial"/>
          <w:sz w:val="24"/>
          <w:szCs w:val="24"/>
        </w:rPr>
      </w:pPr>
    </w:p>
    <w:p w:rsidR="00D21FF5" w:rsidRPr="00D21FF5" w:rsidRDefault="00D21FF5">
      <w:pPr>
        <w:rPr>
          <w:rFonts w:ascii="Arial" w:hAnsi="Arial" w:cs="Arial"/>
          <w:sz w:val="24"/>
          <w:szCs w:val="24"/>
        </w:rPr>
      </w:pPr>
    </w:p>
    <w:sectPr w:rsidR="00D21FF5" w:rsidRPr="00D21FF5" w:rsidSect="00D21FF5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F3" w:rsidRDefault="00197DF3" w:rsidP="00D437AC">
      <w:r>
        <w:separator/>
      </w:r>
    </w:p>
  </w:endnote>
  <w:endnote w:type="continuationSeparator" w:id="1">
    <w:p w:rsidR="00197DF3" w:rsidRDefault="00197DF3" w:rsidP="00D4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4" w:rsidRDefault="00735C51" w:rsidP="00DE69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69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904" w:rsidRDefault="00DE6904" w:rsidP="00DE69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4" w:rsidRDefault="00DE6904" w:rsidP="00DE6904">
    <w:pPr>
      <w:pStyle w:val="a4"/>
      <w:framePr w:wrap="around" w:vAnchor="text" w:hAnchor="margin" w:xAlign="right" w:y="1"/>
      <w:rPr>
        <w:rStyle w:val="a6"/>
      </w:rPr>
    </w:pPr>
  </w:p>
  <w:p w:rsidR="00DE6904" w:rsidRDefault="00DE6904" w:rsidP="00DE69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F3" w:rsidRDefault="00197DF3" w:rsidP="00D437AC">
      <w:r>
        <w:separator/>
      </w:r>
    </w:p>
  </w:footnote>
  <w:footnote w:type="continuationSeparator" w:id="1">
    <w:p w:rsidR="00197DF3" w:rsidRDefault="00197DF3" w:rsidP="00D4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DE6904" w:rsidRDefault="00735C51">
        <w:pPr>
          <w:pStyle w:val="ad"/>
          <w:jc w:val="right"/>
        </w:pPr>
        <w:fldSimple w:instr=" PAGE   \* MERGEFORMAT ">
          <w:r w:rsidR="00396958">
            <w:rPr>
              <w:noProof/>
            </w:rPr>
            <w:t>5</w:t>
          </w:r>
        </w:fldSimple>
      </w:p>
    </w:sdtContent>
  </w:sdt>
  <w:p w:rsidR="00DE6904" w:rsidRDefault="00DE690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1E"/>
    <w:multiLevelType w:val="hybridMultilevel"/>
    <w:tmpl w:val="22D8283C"/>
    <w:lvl w:ilvl="0" w:tplc="66543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E3"/>
    <w:multiLevelType w:val="hybridMultilevel"/>
    <w:tmpl w:val="5CFCA756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B63"/>
    <w:multiLevelType w:val="hybridMultilevel"/>
    <w:tmpl w:val="FC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A8"/>
    <w:multiLevelType w:val="hybridMultilevel"/>
    <w:tmpl w:val="CFE8AB22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C66"/>
    <w:multiLevelType w:val="hybridMultilevel"/>
    <w:tmpl w:val="367A6E2C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EC1"/>
    <w:multiLevelType w:val="hybridMultilevel"/>
    <w:tmpl w:val="52F28ED0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794"/>
    <w:multiLevelType w:val="hybridMultilevel"/>
    <w:tmpl w:val="CC3CBE82"/>
    <w:lvl w:ilvl="0" w:tplc="9B6870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A5711B"/>
    <w:multiLevelType w:val="hybridMultilevel"/>
    <w:tmpl w:val="ED6A9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43277"/>
    <w:multiLevelType w:val="hybridMultilevel"/>
    <w:tmpl w:val="7714B064"/>
    <w:lvl w:ilvl="0" w:tplc="FD86A4B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25"/>
    <w:rsid w:val="00017225"/>
    <w:rsid w:val="00047693"/>
    <w:rsid w:val="00073B27"/>
    <w:rsid w:val="000958D3"/>
    <w:rsid w:val="000A6C20"/>
    <w:rsid w:val="000E1B18"/>
    <w:rsid w:val="001114FF"/>
    <w:rsid w:val="001517C1"/>
    <w:rsid w:val="0015203A"/>
    <w:rsid w:val="00164240"/>
    <w:rsid w:val="00164FDD"/>
    <w:rsid w:val="00187FAA"/>
    <w:rsid w:val="00197DF3"/>
    <w:rsid w:val="001D286B"/>
    <w:rsid w:val="001D438B"/>
    <w:rsid w:val="00260753"/>
    <w:rsid w:val="00273071"/>
    <w:rsid w:val="00287DC4"/>
    <w:rsid w:val="002D0362"/>
    <w:rsid w:val="0036049C"/>
    <w:rsid w:val="00396958"/>
    <w:rsid w:val="003C0E29"/>
    <w:rsid w:val="004247FD"/>
    <w:rsid w:val="00474D32"/>
    <w:rsid w:val="004A0A1B"/>
    <w:rsid w:val="004B51EB"/>
    <w:rsid w:val="004D0EC2"/>
    <w:rsid w:val="004E199B"/>
    <w:rsid w:val="00507784"/>
    <w:rsid w:val="005504D6"/>
    <w:rsid w:val="005C641D"/>
    <w:rsid w:val="00735C51"/>
    <w:rsid w:val="00764B0F"/>
    <w:rsid w:val="0079748A"/>
    <w:rsid w:val="007E0086"/>
    <w:rsid w:val="008312E6"/>
    <w:rsid w:val="0083155B"/>
    <w:rsid w:val="00833BDD"/>
    <w:rsid w:val="00834DD3"/>
    <w:rsid w:val="00857ABE"/>
    <w:rsid w:val="00897ABD"/>
    <w:rsid w:val="008A2DE4"/>
    <w:rsid w:val="008B29BF"/>
    <w:rsid w:val="008E200A"/>
    <w:rsid w:val="008E40F9"/>
    <w:rsid w:val="00945E73"/>
    <w:rsid w:val="009528A9"/>
    <w:rsid w:val="009923C7"/>
    <w:rsid w:val="009967E9"/>
    <w:rsid w:val="009A3BFF"/>
    <w:rsid w:val="009C1BF2"/>
    <w:rsid w:val="009E5DF5"/>
    <w:rsid w:val="009F4488"/>
    <w:rsid w:val="00A47A39"/>
    <w:rsid w:val="00A54F95"/>
    <w:rsid w:val="00A8466B"/>
    <w:rsid w:val="00A87271"/>
    <w:rsid w:val="00AE0091"/>
    <w:rsid w:val="00AE244C"/>
    <w:rsid w:val="00B24381"/>
    <w:rsid w:val="00B67382"/>
    <w:rsid w:val="00B75484"/>
    <w:rsid w:val="00C3315B"/>
    <w:rsid w:val="00C40653"/>
    <w:rsid w:val="00C7565A"/>
    <w:rsid w:val="00CA5321"/>
    <w:rsid w:val="00CD3276"/>
    <w:rsid w:val="00CE40FE"/>
    <w:rsid w:val="00CF35A6"/>
    <w:rsid w:val="00D21FF5"/>
    <w:rsid w:val="00D437AC"/>
    <w:rsid w:val="00D51EEF"/>
    <w:rsid w:val="00D55C5C"/>
    <w:rsid w:val="00D6719F"/>
    <w:rsid w:val="00DB1D8A"/>
    <w:rsid w:val="00DD002B"/>
    <w:rsid w:val="00DD095C"/>
    <w:rsid w:val="00DE6904"/>
    <w:rsid w:val="00E07FF1"/>
    <w:rsid w:val="00E31F5D"/>
    <w:rsid w:val="00E5781C"/>
    <w:rsid w:val="00EA32AF"/>
    <w:rsid w:val="00EC1668"/>
    <w:rsid w:val="00F01263"/>
    <w:rsid w:val="00F06589"/>
    <w:rsid w:val="00F23872"/>
    <w:rsid w:val="00F441AB"/>
    <w:rsid w:val="00F527EA"/>
    <w:rsid w:val="00F741BB"/>
    <w:rsid w:val="00F776C7"/>
    <w:rsid w:val="00F876ED"/>
    <w:rsid w:val="00F9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01722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4">
    <w:name w:val="footer"/>
    <w:basedOn w:val="a"/>
    <w:link w:val="a5"/>
    <w:rsid w:val="000172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225"/>
  </w:style>
  <w:style w:type="paragraph" w:styleId="a7">
    <w:name w:val="Body Text Indent"/>
    <w:basedOn w:val="a"/>
    <w:link w:val="a8"/>
    <w:rsid w:val="00017225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17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пункт"/>
    <w:basedOn w:val="a3"/>
    <w:rsid w:val="00017225"/>
    <w:pPr>
      <w:ind w:left="851" w:firstLine="0"/>
    </w:pPr>
  </w:style>
  <w:style w:type="paragraph" w:styleId="aa">
    <w:name w:val="Plain Text"/>
    <w:basedOn w:val="a"/>
    <w:link w:val="ab"/>
    <w:rsid w:val="0001722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172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8A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75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5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1F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E6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DE69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97FA-7D93-4392-8E18-EB91820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35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51</cp:revision>
  <cp:lastPrinted>2016-11-30T02:42:00Z</cp:lastPrinted>
  <dcterms:created xsi:type="dcterms:W3CDTF">2014-11-20T03:08:00Z</dcterms:created>
  <dcterms:modified xsi:type="dcterms:W3CDTF">2018-06-04T03:44:00Z</dcterms:modified>
</cp:coreProperties>
</file>