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DE272F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DE272F" w:rsidRPr="00732094" w:rsidRDefault="00DE272F" w:rsidP="00DE27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DE272F" w:rsidRPr="002E69C9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DE272F" w:rsidRPr="00DC6C83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DE272F" w:rsidRPr="00DC6C83" w:rsidRDefault="00DE272F" w:rsidP="00DE2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944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15F5A23D" w14:textId="77777777" w:rsidR="00DE272F" w:rsidRPr="00DC6C83" w:rsidRDefault="00DE272F" w:rsidP="00DE2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5DAD72" w14:textId="60A5D54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366261">
              <w:rPr>
                <w:rFonts w:ascii="Times New Roman" w:hAnsi="Times New Roman"/>
                <w:sz w:val="18"/>
                <w:szCs w:val="18"/>
              </w:rPr>
              <w:t xml:space="preserve"> ________</w:t>
            </w:r>
            <w:r w:rsidR="00D7202B">
              <w:rPr>
                <w:rFonts w:ascii="Times New Roman" w:hAnsi="Times New Roman"/>
                <w:sz w:val="18"/>
                <w:szCs w:val="18"/>
              </w:rPr>
              <w:t>_ 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_____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366261">
              <w:rPr>
                <w:rFonts w:ascii="Times New Roman" w:hAnsi="Times New Roman" w:cs="Times New Roman"/>
                <w:sz w:val="18"/>
                <w:szCs w:val="18"/>
              </w:rPr>
              <w:t>0602001:225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3D39322" w14:textId="77777777" w:rsidR="00DE272F" w:rsidRDefault="00DE272F" w:rsidP="00DE272F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6C032FB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1670806F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74FBCD1B" w14:textId="77777777" w:rsidR="00DE272F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7AF87A25" w14:textId="77777777" w:rsidR="00DE272F" w:rsidRPr="00732094" w:rsidRDefault="00DE272F" w:rsidP="00DE27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2972C8AA" w:rsidR="00DE272F" w:rsidRPr="00DC6C83" w:rsidRDefault="00DE272F" w:rsidP="00DE2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624516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624516" w:rsidRDefault="00624516" w:rsidP="00624516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029" w14:textId="30AD5DCA" w:rsidR="00624516" w:rsidRDefault="00624516" w:rsidP="006245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366261">
              <w:rPr>
                <w:rFonts w:ascii="Times New Roman" w:hAnsi="Times New Roman" w:cs="Times New Roman"/>
                <w:sz w:val="18"/>
                <w:szCs w:val="18"/>
              </w:rPr>
              <w:t>0602001:22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6261">
              <w:rPr>
                <w:rFonts w:ascii="Times New Roman" w:eastAsia="Times New Roman" w:hAnsi="Times New Roman" w:cs="Times New Roman"/>
                <w:sz w:val="18"/>
                <w:szCs w:val="18"/>
              </w:rPr>
              <w:t>, площадью 21 857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склады.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366261">
              <w:rPr>
                <w:rFonts w:ascii="Times New Roman" w:eastAsia="Times New Roman" w:hAnsi="Times New Roman" w:cs="Times New Roman"/>
                <w:sz w:val="18"/>
                <w:szCs w:val="18"/>
              </w:rPr>
              <w:t>Орджоникидзе, на 300м. севернее от ориентира, расположенного по адресу: ул. Северная, 10-2.</w:t>
            </w:r>
          </w:p>
          <w:p w14:paraId="4DD32AE8" w14:textId="77777777" w:rsidR="00624516" w:rsidRPr="000D07DF" w:rsidRDefault="00624516" w:rsidP="006245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3921E36B" w14:textId="77777777" w:rsidR="00624516" w:rsidRPr="000D07DF" w:rsidRDefault="00624516" w:rsidP="006245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641E513E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7A1F9B66" w14:textId="05DD4B72" w:rsidR="00624516" w:rsidRPr="00366261" w:rsidRDefault="00624516" w:rsidP="0062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366261" w:rsidRPr="0036626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24:26:0602001:98</w:t>
            </w:r>
          </w:p>
          <w:p w14:paraId="17C9A390" w14:textId="29999D21" w:rsidR="00624516" w:rsidRPr="00DC6C83" w:rsidRDefault="00624516" w:rsidP="00624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624516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624516" w:rsidRPr="00DC6C83" w:rsidRDefault="00624516" w:rsidP="0062451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596" w14:textId="5EA52F66" w:rsidR="00624516" w:rsidRPr="00D7202B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D7202B" w:rsidRPr="00D7202B">
              <w:rPr>
                <w:rFonts w:ascii="Times New Roman" w:hAnsi="Times New Roman" w:cs="Times New Roman"/>
                <w:sz w:val="18"/>
                <w:szCs w:val="18"/>
              </w:rPr>
              <w:t>465 838 рублей 24 копейки (четыреста шестьдесят пять тысяч восемьсот тридцать восемь рублей 24 копейки)</w:t>
            </w:r>
            <w:bookmarkEnd w:id="7"/>
            <w:r w:rsidRPr="00D72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11E72212" w:rsidR="00624516" w:rsidRPr="00DC6C83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624516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624516" w:rsidRPr="00DC6C83" w:rsidRDefault="00624516" w:rsidP="0062451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63150304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D7202B" w:rsidRPr="00D7202B">
              <w:rPr>
                <w:rFonts w:ascii="Times New Roman" w:hAnsi="Times New Roman" w:cs="Times New Roman"/>
                <w:sz w:val="18"/>
                <w:szCs w:val="18"/>
              </w:rPr>
              <w:t>13 975 рублей 15 копеек (тринадцать тысяч девятьсот семьдесят пять рублей 15 коп</w:t>
            </w:r>
            <w:bookmarkEnd w:id="8"/>
            <w:r w:rsidR="00D7202B" w:rsidRPr="00D7202B">
              <w:rPr>
                <w:rFonts w:ascii="Times New Roman" w:hAnsi="Times New Roman" w:cs="Times New Roman"/>
                <w:sz w:val="18"/>
                <w:szCs w:val="18"/>
              </w:rPr>
              <w:t>еек)</w:t>
            </w:r>
            <w:bookmarkEnd w:id="9"/>
          </w:p>
        </w:tc>
      </w:tr>
      <w:tr w:rsidR="00624516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624516" w:rsidRPr="00732094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624516" w:rsidRPr="00DC6C83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0B1" w14:textId="77777777" w:rsidR="00624516" w:rsidRPr="004C1864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3AE9F8D5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3CFBD7D3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24938854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4AE1CDB7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539DBF1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65B8DED9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004A1097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46B1798" w14:textId="77777777" w:rsidR="00624516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0B74F88B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216F9196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5030FDF5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028B9160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F54BC88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30D19124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72B9D37D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5DF35234" w14:textId="77777777" w:rsidR="00624516" w:rsidRPr="00BE4E2F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5AA56F07" w14:textId="77777777" w:rsidR="00624516" w:rsidRPr="00BE4E2F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17A14D17" w14:textId="77777777" w:rsidR="00624516" w:rsidRPr="00BE4E2F" w:rsidRDefault="00624516" w:rsidP="006245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22173443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6F3CBE10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08544FD8" w14:textId="51735C2F" w:rsidR="00624516" w:rsidRPr="001D619F" w:rsidRDefault="00624516" w:rsidP="00624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 заявок на участие в аукционе: </w:t>
            </w:r>
            <w:r w:rsidR="00D7202B">
              <w:rPr>
                <w:rFonts w:ascii="Times New Roman" w:hAnsi="Times New Roman"/>
                <w:b/>
                <w:sz w:val="18"/>
                <w:szCs w:val="18"/>
              </w:rPr>
              <w:t>29 января 2022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587D7D4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676FA8FE" w14:textId="3AAE0946" w:rsidR="00624516" w:rsidRPr="001A6DD1" w:rsidRDefault="00D7202B" w:rsidP="00624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февраля</w:t>
            </w:r>
            <w:r w:rsidR="0062451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624516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624516"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="00624516"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 w:rsidR="006245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B31554" w14:textId="77777777" w:rsidR="00624516" w:rsidRPr="001A6DD1" w:rsidRDefault="00624516" w:rsidP="00624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lastRenderedPageBreak/>
              <w:t>отношений Мотыгинского района».</w:t>
            </w:r>
          </w:p>
          <w:p w14:paraId="0E46176D" w14:textId="77777777" w:rsidR="00624516" w:rsidRPr="001A6DD1" w:rsidRDefault="00624516" w:rsidP="0062451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31FD7742" w14:textId="6F93732B" w:rsidR="00624516" w:rsidRPr="001A6DD1" w:rsidRDefault="00624516" w:rsidP="0062451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D7202B">
              <w:rPr>
                <w:rFonts w:ascii="Times New Roman" w:hAnsi="Times New Roman"/>
                <w:b/>
                <w:sz w:val="18"/>
                <w:szCs w:val="18"/>
              </w:rPr>
              <w:t>25 февраля 2022г. в 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63D4DD77" w14:textId="77777777" w:rsidR="00624516" w:rsidRPr="001A6DD1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8410ACC" w14:textId="0164993D" w:rsidR="00624516" w:rsidRPr="001A6DD1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7202B">
              <w:rPr>
                <w:b w:val="0"/>
                <w:sz w:val="18"/>
                <w:szCs w:val="18"/>
              </w:rPr>
              <w:t>29 февраля 2022</w:t>
            </w:r>
            <w:r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72483BE0" w14:textId="77777777" w:rsidR="00624516" w:rsidRPr="001A6DD1" w:rsidRDefault="00624516" w:rsidP="00624516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582E05AC" w14:textId="77777777" w:rsidR="00624516" w:rsidRDefault="00624516" w:rsidP="00624516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789C76B7" w14:textId="77777777" w:rsidR="00624516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5834584" w14:textId="77777777" w:rsidR="00624516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380E9652" w14:textId="77777777" w:rsidR="00624516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22A99890" w14:textId="77777777" w:rsidR="00624516" w:rsidRDefault="00624516" w:rsidP="00624516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5F4E9ECF" w14:textId="77777777" w:rsidR="00624516" w:rsidRPr="00935E96" w:rsidRDefault="00624516" w:rsidP="00624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62F4483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3E644336" w:rsidR="00624516" w:rsidRPr="00935E96" w:rsidRDefault="00624516" w:rsidP="0062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24516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BC5" w14:textId="77777777" w:rsidR="00624516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2FBE06BB" w14:textId="07472EEB" w:rsidR="00624516" w:rsidRPr="00D7202B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3" w:name="_Hlk46953005"/>
            <w:r w:rsidR="00D7202B" w:rsidRPr="00D7202B">
              <w:rPr>
                <w:rFonts w:ascii="Times New Roman" w:hAnsi="Times New Roman" w:cs="Times New Roman"/>
                <w:sz w:val="18"/>
                <w:szCs w:val="18"/>
              </w:rPr>
              <w:t>93 167 рублей 65 копеек (девяносто три тысячи сто шестьдесят семь рублей 65 копеек)</w:t>
            </w:r>
            <w:bookmarkEnd w:id="13"/>
            <w:r w:rsidRPr="00D72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14F652" w14:textId="77777777" w:rsidR="00624516" w:rsidRDefault="00624516" w:rsidP="0062451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473A7F15" w14:textId="77777777" w:rsidR="00624516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2A2A138F" w14:textId="77777777" w:rsidR="00624516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B3D2101" w14:textId="77777777" w:rsidR="00624516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6327E4D9" w14:textId="77777777" w:rsidR="00624516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0C834F99" w14:textId="77777777" w:rsidR="00624516" w:rsidRPr="00FD3683" w:rsidRDefault="00624516" w:rsidP="006245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2491503D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75BFFBB7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6128873A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6AD89DB3" w14:textId="77777777" w:rsidR="00624516" w:rsidRDefault="00624516" w:rsidP="006245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1326CFDF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53014A98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739785FA" w14:textId="77777777" w:rsidR="00624516" w:rsidRDefault="00624516" w:rsidP="006245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6FBC315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26C756EC" w:rsidR="00624516" w:rsidRPr="001F46EB" w:rsidRDefault="00624516" w:rsidP="0036626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366261">
              <w:rPr>
                <w:rFonts w:ascii="Times New Roman" w:hAnsi="Times New Roman"/>
                <w:sz w:val="18"/>
                <w:szCs w:val="18"/>
              </w:rPr>
              <w:t>0602001:225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624516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3C70887D" w:rsidR="00624516" w:rsidRDefault="00624516" w:rsidP="00D7202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(</w:t>
            </w:r>
            <w:r w:rsidR="00D7202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десять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624516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21A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3D19298B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задаток возвращается в порядке, установленном для участников аукциона.</w:t>
            </w:r>
          </w:p>
        </w:tc>
      </w:tr>
      <w:tr w:rsidR="00624516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624516" w:rsidRDefault="00624516" w:rsidP="00624516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B50" w14:textId="77777777" w:rsidR="00624516" w:rsidRPr="00E711CE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0336B90F" w14:textId="0642463A" w:rsidR="00624516" w:rsidRPr="00E711CE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7202B">
              <w:rPr>
                <w:rFonts w:ascii="Times New Roman" w:hAnsi="Times New Roman"/>
                <w:b/>
                <w:sz w:val="18"/>
                <w:szCs w:val="18"/>
              </w:rPr>
              <w:t>28 февраля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5662261" w14:textId="79A77B4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D720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1A41CA58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68FC5A0C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34177486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02DDFD51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94BCE97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0C41393F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3D3DEDD2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0BD95328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2B57CC0C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623BA9C5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25ECDA5D" w14:textId="77777777" w:rsidR="00624516" w:rsidRDefault="00624516" w:rsidP="00624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0A81D590" w14:textId="77777777" w:rsidR="00624516" w:rsidRDefault="00624516" w:rsidP="006245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31EABC7F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154E1D0B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624516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CE0" w14:textId="77777777" w:rsidR="00624516" w:rsidRDefault="00624516" w:rsidP="00624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084EA3BD" w14:textId="7777777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4BEC2C47" w:rsidR="00624516" w:rsidRDefault="00624516" w:rsidP="00624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4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4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624516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624516" w:rsidRPr="001F46EB" w:rsidRDefault="00624516" w:rsidP="0062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624516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3BAD52F5" w:rsidR="00624516" w:rsidRPr="00DC6C83" w:rsidRDefault="00624516" w:rsidP="006245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DE272F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DE272F" w:rsidRDefault="00DE272F" w:rsidP="00DE272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0580C945" w:rsidR="00882F3E" w:rsidRDefault="00882F3E" w:rsidP="00D72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8B61B4F" w14:textId="77777777" w:rsidR="00D7202B" w:rsidRDefault="00D7202B" w:rsidP="00D72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55B4F78" w14:textId="77777777" w:rsidR="00624516" w:rsidRDefault="00624516" w:rsidP="0062451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5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B046CB6" w14:textId="77777777" w:rsidR="00624516" w:rsidRDefault="00624516" w:rsidP="0062451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3CB4BD9" w14:textId="77777777" w:rsidR="00624516" w:rsidRDefault="00624516" w:rsidP="0062451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929937C" w14:textId="77777777" w:rsidR="00624516" w:rsidRPr="00073FCB" w:rsidRDefault="00624516" w:rsidP="0062451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B0BB2BE" w14:textId="605A740D" w:rsidR="00624516" w:rsidRPr="00073FCB" w:rsidRDefault="00624516" w:rsidP="0062451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66261">
        <w:rPr>
          <w:rFonts w:ascii="Times New Roman" w:eastAsia="Times New Roman" w:hAnsi="Times New Roman" w:cs="Times New Roman"/>
          <w:sz w:val="16"/>
          <w:szCs w:val="16"/>
          <w:lang w:eastAsia="ar-SA"/>
        </w:rPr>
        <w:t>0602001:22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14:paraId="3AD513CB" w14:textId="77777777" w:rsidR="00624516" w:rsidRPr="00F05357" w:rsidRDefault="00624516" w:rsidP="0062451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51476" w14:textId="77777777" w:rsidR="00624516" w:rsidRPr="00330566" w:rsidRDefault="00624516" w:rsidP="006245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FCEB1CF" w14:textId="77777777" w:rsidR="00624516" w:rsidRPr="00330566" w:rsidRDefault="00624516" w:rsidP="006245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881BDC" w14:textId="77777777" w:rsidR="00624516" w:rsidRPr="00330566" w:rsidRDefault="00624516" w:rsidP="006245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0BA1693E" w14:textId="77777777" w:rsidR="00624516" w:rsidRPr="00330566" w:rsidRDefault="00624516" w:rsidP="006245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A4F2A58" w14:textId="77777777" w:rsidR="00624516" w:rsidRPr="00330566" w:rsidRDefault="00624516" w:rsidP="006245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A183BFF" w14:textId="63472FDC" w:rsidR="00624516" w:rsidRPr="00330566" w:rsidRDefault="00624516" w:rsidP="006245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EC29128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9479E79" w14:textId="77777777" w:rsidR="00624516" w:rsidRDefault="00624516" w:rsidP="00624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0B975403" w14:textId="77777777" w:rsidR="00624516" w:rsidRPr="00330566" w:rsidRDefault="00624516" w:rsidP="00624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7EB894" w14:textId="77777777" w:rsidR="00624516" w:rsidRPr="00330566" w:rsidRDefault="00624516" w:rsidP="006245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37BD629" w14:textId="3A1B32AB" w:rsidR="00624516" w:rsidRDefault="00624516" w:rsidP="0062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6" w:name="OLE_LINK32"/>
      <w:bookmarkStart w:id="17" w:name="OLE_LINK31"/>
      <w:bookmarkStart w:id="18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6"/>
      <w:bookmarkEnd w:id="17"/>
      <w:bookmarkEnd w:id="18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6626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0602001:22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36626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21 857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Pr="002F536C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склады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461C50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66261">
        <w:rPr>
          <w:rFonts w:ascii="Times New Roman" w:hAnsi="Times New Roman" w:cs="Times New Roman"/>
          <w:sz w:val="18"/>
          <w:szCs w:val="18"/>
        </w:rPr>
        <w:t>, на 300м севернее от ориентира, расположенного по адресу: ул. Северная, 10-2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20D3DF47" w14:textId="77777777" w:rsidR="00624516" w:rsidRPr="003612FD" w:rsidRDefault="00624516" w:rsidP="0062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B296E59" w14:textId="77777777" w:rsidR="00624516" w:rsidRPr="00330566" w:rsidRDefault="00624516" w:rsidP="006245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F7B3813" w14:textId="53837500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</w:t>
      </w:r>
      <w:r w:rsidR="00D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352338E6" w14:textId="77777777" w:rsidR="0062451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234A9D1C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0079EE94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C2481B" w14:textId="77777777" w:rsidR="00624516" w:rsidRPr="00330566" w:rsidRDefault="00624516" w:rsidP="006245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18551153" w14:textId="77777777" w:rsidR="00624516" w:rsidRPr="00330566" w:rsidRDefault="00624516" w:rsidP="006245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1286501B" w14:textId="513A2B24" w:rsidR="00624516" w:rsidRDefault="00624516" w:rsidP="006245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D7202B">
        <w:rPr>
          <w:rFonts w:ascii="Times New Roman" w:eastAsia="Times New Roman" w:hAnsi="Times New Roman" w:cs="Times New Roman"/>
          <w:sz w:val="18"/>
          <w:szCs w:val="18"/>
          <w:lang w:eastAsia="ar-SA"/>
        </w:rPr>
        <w:t>2022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5BBE311" w14:textId="77777777" w:rsidR="00624516" w:rsidRPr="00330566" w:rsidRDefault="00624516" w:rsidP="006245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5402D30C" w14:textId="4780B590" w:rsidR="00624516" w:rsidRPr="003072DC" w:rsidRDefault="00624516" w:rsidP="006245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D720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bookmarkStart w:id="19" w:name="_GoBack"/>
      <w:bookmarkEnd w:id="19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B676554" w14:textId="77777777" w:rsidR="00624516" w:rsidRPr="00330566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18A7058F" w14:textId="77777777" w:rsidR="00624516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5A8D01B6" w14:textId="77777777" w:rsidR="00624516" w:rsidRPr="00330566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E8776E2" w14:textId="77777777" w:rsidR="00624516" w:rsidRPr="00330566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5DE8BF26" w14:textId="77777777" w:rsidR="00624516" w:rsidRPr="00330566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44FA092B" w14:textId="77777777" w:rsidR="00624516" w:rsidRPr="003072DC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473E93D5" w14:textId="77777777" w:rsidR="00624516" w:rsidRPr="00870F7A" w:rsidRDefault="00624516" w:rsidP="006245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46BA2AB8" w14:textId="77777777" w:rsidR="00624516" w:rsidRPr="00330566" w:rsidRDefault="00624516" w:rsidP="0062451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F05B499" w14:textId="77777777" w:rsidR="00624516" w:rsidRPr="003072DC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8EE5707" w14:textId="77777777" w:rsidR="00624516" w:rsidRPr="00330566" w:rsidRDefault="00624516" w:rsidP="006245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7A8D94B6" w14:textId="77777777" w:rsidR="00624516" w:rsidRPr="00330566" w:rsidRDefault="00624516" w:rsidP="006245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248EFCE9" w14:textId="77777777" w:rsidR="00624516" w:rsidRPr="00330566" w:rsidRDefault="00624516" w:rsidP="0062451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C89349D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56B426D4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8426AE8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070C2299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7797F2AA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1B454E9C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4CE56B0C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4883ED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30F9E966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7E7BC0C6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C9F5A26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8524523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473327C1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1089015D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730615FD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4B867682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07D2CC7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5D2B6FB6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66697368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67D3D5C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DA7F7CB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6FDA0CDF" w14:textId="77777777" w:rsidR="00624516" w:rsidRPr="00330566" w:rsidRDefault="00624516" w:rsidP="006245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B2CB6F5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D7396DE" w14:textId="77777777" w:rsidR="00624516" w:rsidRPr="00330566" w:rsidRDefault="00624516" w:rsidP="0062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766F8F86" w14:textId="77777777" w:rsidR="00624516" w:rsidRPr="00330566" w:rsidRDefault="00624516" w:rsidP="0062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0E1EF75" w14:textId="77777777" w:rsidR="00624516" w:rsidRPr="00330566" w:rsidRDefault="00624516" w:rsidP="0062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6AC2502" w14:textId="77777777" w:rsidR="00624516" w:rsidRPr="00330566" w:rsidRDefault="00624516" w:rsidP="0062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75149ED5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31E3ACE" w14:textId="77777777" w:rsidR="0062451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29C2BA31" w14:textId="77777777" w:rsidR="00624516" w:rsidRPr="00330566" w:rsidRDefault="00624516" w:rsidP="006245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E6DBCF9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2F767C3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8546C5F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49CE4BC2" w14:textId="77777777" w:rsidR="0062451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A3D23C0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6914128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D7D9583" w14:textId="77777777" w:rsidR="00624516" w:rsidRPr="00B31D9C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5DDB7B5" w14:textId="77777777" w:rsidR="00624516" w:rsidRPr="00D25DFE" w:rsidRDefault="00624516" w:rsidP="00624516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5DD4AA3" w14:textId="77777777" w:rsidR="00624516" w:rsidRPr="00330566" w:rsidRDefault="00624516" w:rsidP="0062451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5850550" w14:textId="77777777" w:rsidR="0062451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4B29AD72" w14:textId="77777777" w:rsidR="00624516" w:rsidRPr="00330566" w:rsidRDefault="00624516" w:rsidP="006245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18EFD106" w14:textId="77777777" w:rsidR="00624516" w:rsidRPr="0033056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3328827" w14:textId="77777777" w:rsidR="00624516" w:rsidRPr="0033056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049E2A1F" w14:textId="77777777" w:rsidR="0062451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2C29498" w14:textId="77777777" w:rsidR="00624516" w:rsidRPr="0033056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CB60F0" w14:textId="77777777" w:rsidR="00624516" w:rsidRPr="00C14A5F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3E52A93C" w14:textId="77777777" w:rsidR="0062451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3338AB" w14:textId="77777777" w:rsidR="0062451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3C11B1BE" w14:textId="77777777" w:rsidR="0062451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0DDC93A7" w14:textId="77777777" w:rsidR="00624516" w:rsidRPr="00330566" w:rsidRDefault="00624516" w:rsidP="006245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192809" w14:textId="77777777" w:rsidR="00624516" w:rsidRPr="00C14A5F" w:rsidRDefault="00624516" w:rsidP="00624516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A21CE36" w14:textId="77777777" w:rsidR="00624516" w:rsidRPr="00330566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624516" w:rsidRPr="00330566" w14:paraId="4AB6AAC0" w14:textId="77777777" w:rsidTr="0019415A">
        <w:trPr>
          <w:trHeight w:val="6342"/>
        </w:trPr>
        <w:tc>
          <w:tcPr>
            <w:tcW w:w="4632" w:type="dxa"/>
          </w:tcPr>
          <w:p w14:paraId="7DF0F1DD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1F7B9C0E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41E86CC" w14:textId="77777777" w:rsidR="0062451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0226256B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0C761D2A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2A499CF1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65169B5C" w14:textId="77777777" w:rsidR="00624516" w:rsidRPr="002C40DA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F5316DD" w14:textId="77777777" w:rsidR="00624516" w:rsidRPr="002C40DA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21A0F6CD" w14:textId="77777777" w:rsidR="0062451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3728DA22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35452504" w14:textId="77777777" w:rsidR="00624516" w:rsidRPr="00330566" w:rsidRDefault="00624516" w:rsidP="001941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38A9DC0D" w14:textId="77777777" w:rsidR="00624516" w:rsidRPr="00330566" w:rsidRDefault="00624516" w:rsidP="001941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76BB124" w14:textId="77777777" w:rsidR="00624516" w:rsidRDefault="00624516" w:rsidP="001941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2977AACA" w14:textId="77777777" w:rsidR="00624516" w:rsidRDefault="00624516" w:rsidP="001941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DFD2C2" w14:textId="612F1BF4" w:rsidR="00624516" w:rsidRPr="008B5B1B" w:rsidRDefault="00624516" w:rsidP="001941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66261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BA55257" w14:textId="77777777" w:rsidR="00624516" w:rsidRPr="00330566" w:rsidRDefault="00624516" w:rsidP="0019415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3054A2CE" w14:textId="77777777" w:rsidR="00624516" w:rsidRPr="00330566" w:rsidRDefault="00624516" w:rsidP="0019415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9F69273" w14:textId="67504EC2" w:rsidR="00624516" w:rsidRDefault="00624516" w:rsidP="0019415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EEA50A1" w14:textId="77777777" w:rsidR="00366261" w:rsidRPr="00330566" w:rsidRDefault="00366261" w:rsidP="0019415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35D28E8" w14:textId="77777777" w:rsidR="00624516" w:rsidRPr="00330566" w:rsidRDefault="00624516" w:rsidP="0019415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7F73208" w14:textId="77777777" w:rsidR="00624516" w:rsidRPr="00330566" w:rsidRDefault="00624516" w:rsidP="0019415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1475060" w14:textId="77777777" w:rsidR="00624516" w:rsidRDefault="00624516" w:rsidP="0019415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7E322D3" w14:textId="77777777" w:rsidR="00624516" w:rsidRDefault="00624516" w:rsidP="0019415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5FBC0272" w14:textId="0F42A5EA" w:rsidR="00624516" w:rsidRPr="00330566" w:rsidRDefault="00624516" w:rsidP="0019415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66261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398B72" w14:textId="41682DD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B36207" w14:textId="00C49272" w:rsidR="00624516" w:rsidRDefault="00624516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32C21C" w14:textId="064D6379" w:rsidR="00624516" w:rsidRDefault="00624516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EDD9E1" w14:textId="7CCC88C7" w:rsidR="00624516" w:rsidRDefault="00624516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A8425D" w14:textId="77777777" w:rsidR="00624516" w:rsidRDefault="00624516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AAF0B6" w14:textId="4C6CCE4E" w:rsidR="00E306D2" w:rsidRDefault="00E306D2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11481E" w14:textId="2FB1CD8C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15"/>
    <w:p w14:paraId="3A3FE774" w14:textId="77777777" w:rsidR="00624516" w:rsidRPr="00870F7A" w:rsidRDefault="00624516" w:rsidP="006245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409F2914" w14:textId="77777777" w:rsidR="00624516" w:rsidRPr="00870F7A" w:rsidRDefault="00624516" w:rsidP="006245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34F7B93C" w14:textId="77777777" w:rsidR="00624516" w:rsidRPr="00870F7A" w:rsidRDefault="00624516" w:rsidP="006245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E8A0BE4" w14:textId="4B25AFA8" w:rsidR="00624516" w:rsidRPr="00870F7A" w:rsidRDefault="00624516" w:rsidP="006245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30F6DC2E" w14:textId="77777777" w:rsidR="00624516" w:rsidRPr="00870F7A" w:rsidRDefault="00624516" w:rsidP="0062451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969ACF4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61CB0C2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5B5CB16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2A3CBED8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7772329E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30CC28B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4B90451B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78B80B53" w14:textId="77777777" w:rsidR="00624516" w:rsidRPr="00870F7A" w:rsidRDefault="00624516" w:rsidP="006245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7976C48" w14:textId="77777777" w:rsidR="00624516" w:rsidRPr="00330566" w:rsidRDefault="00624516" w:rsidP="006245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ED2F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B94F48D" w14:textId="2A065BFC" w:rsidR="00624516" w:rsidRDefault="00624516" w:rsidP="0062451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0602001:22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857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Pr="002F536C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склады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Pr="00426A3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366261">
        <w:rPr>
          <w:rFonts w:ascii="Times New Roman" w:hAnsi="Times New Roman" w:cs="Times New Roman"/>
          <w:sz w:val="18"/>
          <w:szCs w:val="18"/>
        </w:rPr>
        <w:t>Орджоникидзе, на 300м. севернее от ориентира, расположенного по адресу: ул. Северная, 10-2.</w:t>
      </w:r>
    </w:p>
    <w:p w14:paraId="6C767BD8" w14:textId="77777777" w:rsidR="00624516" w:rsidRPr="001C7444" w:rsidRDefault="00624516" w:rsidP="0062451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1879F745" w14:textId="62894CC8" w:rsidR="00624516" w:rsidRPr="00B02A93" w:rsidRDefault="00624516" w:rsidP="0062451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66261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A0FD7D4" w14:textId="77777777" w:rsidR="00624516" w:rsidRPr="00B02A93" w:rsidRDefault="00624516" w:rsidP="006245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D7979C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25E03356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51E20DE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FDFA816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124019C1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028B8B6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42EF69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E7926C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E8F5B5" w14:textId="77777777" w:rsidR="00624516" w:rsidRPr="00B02A93" w:rsidRDefault="00624516" w:rsidP="006245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5526C445" w14:textId="77777777" w:rsidR="00624516" w:rsidRPr="00B02A93" w:rsidRDefault="00624516" w:rsidP="0062451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4468A7" w14:textId="77777777" w:rsidR="00624516" w:rsidRDefault="00624516" w:rsidP="006245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A6FA37D" w14:textId="77777777" w:rsidR="00624516" w:rsidRDefault="00624516" w:rsidP="006245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0FEFE63" w14:textId="7BDE98F4" w:rsidR="00E306D2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9EB870" w14:textId="77777777" w:rsidR="00CD6E6E" w:rsidRPr="00330566" w:rsidRDefault="00CD6E6E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2216F0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3D6A49F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761A6A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9E031C1" w14:textId="77777777" w:rsidR="00043872" w:rsidRPr="00870F7A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38E1A81F" w14:textId="77777777"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558D2C88" w14:textId="76EF4B69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5031B"/>
    <w:rsid w:val="001C2C21"/>
    <w:rsid w:val="001D04F6"/>
    <w:rsid w:val="00220559"/>
    <w:rsid w:val="00366261"/>
    <w:rsid w:val="004F10EC"/>
    <w:rsid w:val="0053034B"/>
    <w:rsid w:val="00534095"/>
    <w:rsid w:val="005D0BA8"/>
    <w:rsid w:val="00624516"/>
    <w:rsid w:val="00654A74"/>
    <w:rsid w:val="006739C8"/>
    <w:rsid w:val="00674A71"/>
    <w:rsid w:val="006B325D"/>
    <w:rsid w:val="007D36DC"/>
    <w:rsid w:val="007E16A0"/>
    <w:rsid w:val="008024E0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7202B"/>
    <w:rsid w:val="00DC7E2D"/>
    <w:rsid w:val="00DE272F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46</cp:revision>
  <cp:lastPrinted>2020-12-10T09:52:00Z</cp:lastPrinted>
  <dcterms:created xsi:type="dcterms:W3CDTF">2019-05-31T07:56:00Z</dcterms:created>
  <dcterms:modified xsi:type="dcterms:W3CDTF">2022-01-19T09:23:00Z</dcterms:modified>
</cp:coreProperties>
</file>