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EAB154" wp14:editId="6AA1CBE3">
            <wp:simplePos x="0" y="0"/>
            <wp:positionH relativeFrom="column">
              <wp:posOffset>2630170</wp:posOffset>
            </wp:positionH>
            <wp:positionV relativeFrom="paragraph">
              <wp:posOffset>-157480</wp:posOffset>
            </wp:positionV>
            <wp:extent cx="685800" cy="773430"/>
            <wp:effectExtent l="0" t="0" r="0" b="762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5632B" w:rsidRPr="00E5632B" w:rsidRDefault="00E5632B" w:rsidP="00E5632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5632B" w:rsidRPr="00E5632B" w:rsidRDefault="00E5632B" w:rsidP="00E5632B">
      <w:pPr>
        <w:tabs>
          <w:tab w:val="left" w:pos="398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1307E" w:rsidP="00E5632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«03» марта </w:t>
      </w:r>
      <w:r w:rsidR="00E5632B">
        <w:rPr>
          <w:rFonts w:ascii="Times New Roman" w:eastAsia="Calibri" w:hAnsi="Times New Roman" w:cs="Times New Roman"/>
          <w:sz w:val="28"/>
          <w:szCs w:val="28"/>
          <w:lang w:eastAsia="ru-RU"/>
        </w:rPr>
        <w:t>2016</w:t>
      </w:r>
      <w:r w:rsidR="00E5632B"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E5632B"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п. Кулаково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№ 12</w:t>
      </w:r>
      <w:r w:rsidR="00E5632B"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-пг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 в собственность земельного участка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соответствии  со статьями  39.3, 39.4, 39.20 Земельного кодекса Российской Федерации,  Федеральным законом от 25.10.2001  № 137-ФЗ    «О введении    в действие Земельного кодекса Российской Федерации», на основании заявления </w:t>
      </w:r>
      <w:r w:rsidR="00E1307E">
        <w:rPr>
          <w:rFonts w:ascii="Times New Roman" w:eastAsia="Calibri" w:hAnsi="Times New Roman" w:cs="Times New Roman"/>
          <w:sz w:val="28"/>
          <w:szCs w:val="28"/>
          <w:lang w:eastAsia="ru-RU"/>
        </w:rPr>
        <w:t>Евстигнеевой А.Н.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 Предоставить </w:t>
      </w:r>
      <w:r w:rsidR="00E1307E">
        <w:rPr>
          <w:rFonts w:ascii="Times New Roman" w:eastAsia="Calibri" w:hAnsi="Times New Roman" w:cs="Times New Roman"/>
          <w:sz w:val="28"/>
          <w:szCs w:val="28"/>
          <w:lang w:eastAsia="ru-RU"/>
        </w:rPr>
        <w:t>Евстигнеевой Антонине Николаевне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земельный участок категории земель населенных пунктов с кад</w:t>
      </w:r>
      <w:r w:rsidR="00E1307E">
        <w:rPr>
          <w:rFonts w:ascii="Times New Roman" w:eastAsia="Calibri" w:hAnsi="Times New Roman" w:cs="Times New Roman"/>
          <w:sz w:val="28"/>
          <w:szCs w:val="28"/>
          <w:lang w:eastAsia="ru-RU"/>
        </w:rPr>
        <w:t>астровым номером 24:26:0201002:134, общей площадью 1352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кв</w:t>
      </w:r>
      <w:proofErr w:type="gramStart"/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расположенный по адресу: </w:t>
      </w:r>
      <w:proofErr w:type="gramStart"/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Красноярский край, Мотыгинский район,  пос. Кулаково, ул. </w:t>
      </w:r>
      <w:r w:rsidR="00E1307E">
        <w:rPr>
          <w:rFonts w:ascii="Times New Roman" w:eastAsia="Calibri" w:hAnsi="Times New Roman" w:cs="Times New Roman"/>
          <w:sz w:val="28"/>
          <w:szCs w:val="28"/>
          <w:lang w:eastAsia="ru-RU"/>
        </w:rPr>
        <w:t>Ангарская, д. 30</w:t>
      </w:r>
      <w:r w:rsidR="001D1A37">
        <w:rPr>
          <w:rFonts w:ascii="Times New Roman" w:eastAsia="Calibri" w:hAnsi="Times New Roman" w:cs="Times New Roman"/>
          <w:sz w:val="28"/>
          <w:szCs w:val="28"/>
          <w:lang w:eastAsia="ru-RU"/>
        </w:rPr>
        <w:t>, кв. 1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разрешенное использование – </w:t>
      </w:r>
      <w:r w:rsidR="00E1307E">
        <w:rPr>
          <w:rFonts w:ascii="Times New Roman" w:eastAsia="Calibri" w:hAnsi="Times New Roman" w:cs="Times New Roman"/>
          <w:sz w:val="28"/>
          <w:szCs w:val="28"/>
          <w:lang w:eastAsia="ru-RU"/>
        </w:rPr>
        <w:t>для ведения личного подсобного хозяйства.</w:t>
      </w:r>
      <w:proofErr w:type="gramEnd"/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 </w:t>
      </w:r>
      <w:r w:rsidR="00E1307E">
        <w:rPr>
          <w:rFonts w:ascii="Times New Roman" w:eastAsia="Calibri" w:hAnsi="Times New Roman" w:cs="Times New Roman"/>
          <w:sz w:val="28"/>
          <w:szCs w:val="28"/>
          <w:lang w:eastAsia="ru-RU"/>
        </w:rPr>
        <w:t>Евстигнеевой А.Н.</w:t>
      </w:r>
      <w:bookmarkStart w:id="0" w:name="_GoBack"/>
      <w:bookmarkEnd w:id="0"/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обеспечить государственную регистрацию права  собственности на земельный участок в соответствии с Федеральным законом от 21.07.1997 № 122-ФЗ «О государственной регистрации прав на недвижимое имущество и сделок с ним».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 Контроль исполнения настоящего постановления оставляю за собой.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4.  Постановление вступает в силу со дня подписания.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Глава Кулаковского сельсовета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Красноярского края                                                          Т.А. Волкова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FA2092" w:rsidRDefault="00FA2092"/>
    <w:sectPr w:rsidR="00FA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37"/>
    <w:rsid w:val="001D1A37"/>
    <w:rsid w:val="00285C37"/>
    <w:rsid w:val="00E1307E"/>
    <w:rsid w:val="00E5632B"/>
    <w:rsid w:val="00FA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7</cp:revision>
  <cp:lastPrinted>2016-03-03T05:48:00Z</cp:lastPrinted>
  <dcterms:created xsi:type="dcterms:W3CDTF">2016-02-02T04:45:00Z</dcterms:created>
  <dcterms:modified xsi:type="dcterms:W3CDTF">2016-03-03T05:49:00Z</dcterms:modified>
</cp:coreProperties>
</file>