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A92DA3" w:rsidRDefault="00A92DA3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>«21» сентября</w:t>
      </w:r>
      <w:r w:rsidR="00E5632B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2016г.               </w:t>
      </w:r>
      <w:r w:rsidR="0015555D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E5632B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п. Кулаково             </w:t>
      </w:r>
      <w:r w:rsidR="0015555D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№ 131</w:t>
      </w:r>
      <w:r w:rsidR="00E5632B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соответствии  со статьями  39.3, 39.4, 39.20 Земельного кодекса Российской Федерации,  Федеральным законом от 25.10.2</w:t>
      </w:r>
      <w:r w:rsidR="00872A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001  № 137-ФЗ    «О введении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действие Земельного кодекса Российской Федерации», на основании заявления </w:t>
      </w:r>
      <w:r w:rsidR="0048341A">
        <w:rPr>
          <w:rFonts w:ascii="Times New Roman" w:eastAsia="Calibri" w:hAnsi="Times New Roman" w:cs="Times New Roman"/>
          <w:sz w:val="28"/>
          <w:szCs w:val="28"/>
          <w:lang w:eastAsia="ru-RU"/>
        </w:rPr>
        <w:t>Рогалева М.В., Сапего Т.А.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48341A">
        <w:rPr>
          <w:rFonts w:ascii="Times New Roman" w:eastAsia="Calibri" w:hAnsi="Times New Roman" w:cs="Times New Roman"/>
          <w:sz w:val="28"/>
          <w:szCs w:val="28"/>
          <w:lang w:eastAsia="ru-RU"/>
        </w:rPr>
        <w:t>Рогалеву Михаилу Викторовичу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8341A">
        <w:rPr>
          <w:rFonts w:ascii="Times New Roman" w:eastAsia="Calibri" w:hAnsi="Times New Roman" w:cs="Times New Roman"/>
          <w:sz w:val="28"/>
          <w:szCs w:val="28"/>
          <w:lang w:eastAsia="ru-RU"/>
        </w:rPr>
        <w:t>Сапего Тамаре Анатольевне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астровым номером </w:t>
      </w:r>
      <w:r w:rsidR="00A92DA3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>24:26:0201001:337</w:t>
      </w:r>
      <w:r w:rsidR="0048341A">
        <w:rPr>
          <w:rFonts w:ascii="Times New Roman" w:eastAsia="Calibri" w:hAnsi="Times New Roman" w:cs="Times New Roman"/>
          <w:sz w:val="28"/>
          <w:szCs w:val="28"/>
          <w:lang w:eastAsia="ru-RU"/>
        </w:rPr>
        <w:t>, общей площадью 970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48341A">
        <w:rPr>
          <w:rFonts w:ascii="Times New Roman" w:eastAsia="Calibri" w:hAnsi="Times New Roman" w:cs="Times New Roman"/>
          <w:sz w:val="28"/>
          <w:szCs w:val="28"/>
          <w:lang w:eastAsia="ru-RU"/>
        </w:rPr>
        <w:t>Комсомольская, д. 3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, кв. 2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приусадебный участок личного подсобного хозяйства.</w:t>
      </w:r>
      <w:bookmarkStart w:id="0" w:name="_GoBack"/>
      <w:bookmarkEnd w:id="0"/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48341A">
        <w:rPr>
          <w:rFonts w:ascii="Times New Roman" w:eastAsia="Calibri" w:hAnsi="Times New Roman" w:cs="Times New Roman"/>
          <w:sz w:val="28"/>
          <w:szCs w:val="28"/>
          <w:lang w:eastAsia="ru-RU"/>
        </w:rPr>
        <w:t>Рогалеву М.В., Сапего Т.А.,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5555D"/>
    <w:rsid w:val="001A2669"/>
    <w:rsid w:val="001D1A37"/>
    <w:rsid w:val="00285C37"/>
    <w:rsid w:val="0048341A"/>
    <w:rsid w:val="00872A51"/>
    <w:rsid w:val="00A92DA3"/>
    <w:rsid w:val="00BC77BD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13</cp:revision>
  <cp:lastPrinted>2016-07-12T09:07:00Z</cp:lastPrinted>
  <dcterms:created xsi:type="dcterms:W3CDTF">2016-02-02T04:45:00Z</dcterms:created>
  <dcterms:modified xsi:type="dcterms:W3CDTF">2016-09-21T02:46:00Z</dcterms:modified>
</cp:coreProperties>
</file>