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EAB154" wp14:editId="6AA1CBE3">
            <wp:simplePos x="0" y="0"/>
            <wp:positionH relativeFrom="column">
              <wp:posOffset>2630170</wp:posOffset>
            </wp:positionH>
            <wp:positionV relativeFrom="paragraph">
              <wp:posOffset>-157480</wp:posOffset>
            </wp:positionV>
            <wp:extent cx="685800" cy="773430"/>
            <wp:effectExtent l="0" t="0" r="0" b="762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5632B" w:rsidRPr="00E5632B" w:rsidRDefault="00E5632B" w:rsidP="00E5632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5632B" w:rsidRPr="00E5632B" w:rsidRDefault="00E5632B" w:rsidP="00E5632B">
      <w:pPr>
        <w:tabs>
          <w:tab w:val="left" w:pos="398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1F0D86" w:rsidP="00E5632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«25</w:t>
      </w:r>
      <w:r w:rsidR="00A422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октября</w:t>
      </w:r>
      <w:r w:rsid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2016</w:t>
      </w:r>
      <w:r w:rsidR="00E5632B"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5E3D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5632B"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п. Кулаково             </w:t>
      </w:r>
      <w:r w:rsidR="005E3D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6F0E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№ 157</w:t>
      </w:r>
      <w:r w:rsidR="00E5632B"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-пг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О предоставлении в собственность земельного участка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 соответствии  со статьями  39.3, 39.4, 39.20 Земельного кодекса Российской Федерации,  Федеральным законом от 25.10.2001  № 137-ФЗ    «О введении    в действие Земельного кодекса Российской Федерации», на основании заявления </w:t>
      </w:r>
      <w:r w:rsidR="006F0EDD">
        <w:rPr>
          <w:rFonts w:ascii="Times New Roman" w:eastAsia="Calibri" w:hAnsi="Times New Roman" w:cs="Times New Roman"/>
          <w:sz w:val="28"/>
          <w:szCs w:val="28"/>
          <w:lang w:eastAsia="ru-RU"/>
        </w:rPr>
        <w:t>Спириной В.В., Спириной Н.Д.</w:t>
      </w:r>
    </w:p>
    <w:p w:rsidR="00A422D3" w:rsidRDefault="00A422D3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1. Предоставить </w:t>
      </w:r>
      <w:r w:rsidR="006F0EDD">
        <w:rPr>
          <w:rFonts w:ascii="Times New Roman" w:eastAsia="Calibri" w:hAnsi="Times New Roman" w:cs="Times New Roman"/>
          <w:sz w:val="28"/>
          <w:szCs w:val="28"/>
          <w:lang w:eastAsia="ru-RU"/>
        </w:rPr>
        <w:t>Спирину Владимиру Викторовичу, Спириной Наталье Дмитриевне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земельный участок категории земель населенных пунктов с кад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>ас</w:t>
      </w:r>
      <w:r w:rsidR="006F0EDD">
        <w:rPr>
          <w:rFonts w:ascii="Times New Roman" w:eastAsia="Calibri" w:hAnsi="Times New Roman" w:cs="Times New Roman"/>
          <w:sz w:val="28"/>
          <w:szCs w:val="28"/>
          <w:lang w:eastAsia="ru-RU"/>
        </w:rPr>
        <w:t>тровым номером 24:26:0201004:368</w:t>
      </w:r>
      <w:bookmarkStart w:id="0" w:name="_GoBack"/>
      <w:bookmarkEnd w:id="0"/>
      <w:r w:rsidR="006F0EDD">
        <w:rPr>
          <w:rFonts w:ascii="Times New Roman" w:eastAsia="Calibri" w:hAnsi="Times New Roman" w:cs="Times New Roman"/>
          <w:sz w:val="28"/>
          <w:szCs w:val="28"/>
          <w:lang w:eastAsia="ru-RU"/>
        </w:rPr>
        <w:t>, общей площадью 1197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кв.м, расположенный по адресу: </w:t>
      </w:r>
      <w:proofErr w:type="gramStart"/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Красноя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рский край, Мотыгинский район,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пос. Кулаково, ул. </w:t>
      </w:r>
      <w:r w:rsidR="006F0EDD">
        <w:rPr>
          <w:rFonts w:ascii="Times New Roman" w:eastAsia="Calibri" w:hAnsi="Times New Roman" w:cs="Times New Roman"/>
          <w:sz w:val="28"/>
          <w:szCs w:val="28"/>
          <w:lang w:eastAsia="ru-RU"/>
        </w:rPr>
        <w:t>Пионерская</w:t>
      </w:r>
      <w:r w:rsidR="001F0D86">
        <w:rPr>
          <w:rFonts w:ascii="Times New Roman" w:eastAsia="Calibri" w:hAnsi="Times New Roman" w:cs="Times New Roman"/>
          <w:sz w:val="28"/>
          <w:szCs w:val="28"/>
          <w:lang w:eastAsia="ru-RU"/>
        </w:rPr>
        <w:t>, д. 1</w:t>
      </w:r>
      <w:r w:rsidR="006F0EDD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1F0D86">
        <w:rPr>
          <w:rFonts w:ascii="Times New Roman" w:eastAsia="Calibri" w:hAnsi="Times New Roman" w:cs="Times New Roman"/>
          <w:sz w:val="28"/>
          <w:szCs w:val="28"/>
          <w:lang w:eastAsia="ru-RU"/>
        </w:rPr>
        <w:t>, кв. 1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разрешенное использование – </w:t>
      </w:r>
      <w:r w:rsidR="001F0D86">
        <w:rPr>
          <w:rFonts w:ascii="Times New Roman" w:eastAsia="Calibri" w:hAnsi="Times New Roman" w:cs="Times New Roman"/>
          <w:sz w:val="28"/>
          <w:szCs w:val="28"/>
          <w:lang w:eastAsia="ru-RU"/>
        </w:rPr>
        <w:t>для ведения</w:t>
      </w:r>
      <w:r w:rsidR="00A422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личного подсобного хозяйства.</w:t>
      </w:r>
      <w:proofErr w:type="gramEnd"/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 </w:t>
      </w:r>
      <w:r w:rsidR="006F0EDD">
        <w:rPr>
          <w:rFonts w:ascii="Times New Roman" w:eastAsia="Calibri" w:hAnsi="Times New Roman" w:cs="Times New Roman"/>
          <w:sz w:val="28"/>
          <w:szCs w:val="28"/>
          <w:lang w:eastAsia="ru-RU"/>
        </w:rPr>
        <w:t>Спирину В.В., Спириной Н.Д.,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ить государственную регистрацию права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собственности на земельный участок в соответствии с Федеральным законом от 21.07.1997 № 122-ФЗ «О государственной регистрации прав на недвижимое имущество и сделок с ним».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3. Контроль исполнения настоящего постановления оставляю за собой.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4.  Постановление вступает в силу со дня подписания. 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Глава Кулаковского сельсовета 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Мотыгинского района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Красноярского края                                                          Т.А. Волкова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FA2092" w:rsidRDefault="00FA2092"/>
    <w:sectPr w:rsidR="00FA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37"/>
    <w:rsid w:val="001A2669"/>
    <w:rsid w:val="001D1A37"/>
    <w:rsid w:val="001F0D86"/>
    <w:rsid w:val="00285C37"/>
    <w:rsid w:val="00473D10"/>
    <w:rsid w:val="005E3DFD"/>
    <w:rsid w:val="006F0EDD"/>
    <w:rsid w:val="00A422D3"/>
    <w:rsid w:val="00E1797F"/>
    <w:rsid w:val="00E5632B"/>
    <w:rsid w:val="00FA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14</cp:revision>
  <cp:lastPrinted>2016-07-18T05:01:00Z</cp:lastPrinted>
  <dcterms:created xsi:type="dcterms:W3CDTF">2016-02-02T04:45:00Z</dcterms:created>
  <dcterms:modified xsi:type="dcterms:W3CDTF">2016-10-26T07:32:00Z</dcterms:modified>
</cp:coreProperties>
</file>