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03" w:rsidRPr="009C1F03" w:rsidRDefault="009C1F03" w:rsidP="009C1F03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E516CF" wp14:editId="70A8FFCD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C1F03" w:rsidRPr="009C1F03" w:rsidRDefault="009C1F03" w:rsidP="009C1F03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9C1F03" w:rsidRPr="009C1F03" w:rsidRDefault="009C1F03" w:rsidP="009C1F03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9C1F03" w:rsidRPr="009C1F03" w:rsidRDefault="009C1F03" w:rsidP="009C1F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9C1F03" w:rsidRPr="009C1F03" w:rsidRDefault="009C1F03" w:rsidP="009C1F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9C1F03" w:rsidRPr="009C1F03" w:rsidRDefault="009C1F03" w:rsidP="009C1F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9C1F03" w:rsidRPr="009C1F03" w:rsidRDefault="009C1F03" w:rsidP="009C1F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F03" w:rsidRPr="009C1F03" w:rsidRDefault="009C1F03" w:rsidP="009C1F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1F03" w:rsidRPr="009C1F03" w:rsidRDefault="009C1F03" w:rsidP="009C1F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F03" w:rsidRPr="00BB3AB1" w:rsidRDefault="00474D6A" w:rsidP="009C1F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6DCF">
        <w:rPr>
          <w:rFonts w:ascii="Times New Roman" w:eastAsia="Times New Roman" w:hAnsi="Times New Roman" w:cs="Times New Roman"/>
          <w:sz w:val="28"/>
          <w:szCs w:val="28"/>
          <w:lang w:eastAsia="ru-RU"/>
        </w:rPr>
        <w:t>11» августа</w:t>
      </w:r>
      <w:r w:rsidR="009C1F03"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 w:rsidR="008B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A751C"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8B6DCF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9C1F03"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9C1F03" w:rsidRPr="009C1F03" w:rsidRDefault="009C1F03" w:rsidP="009C1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F03" w:rsidRPr="009C1F03" w:rsidRDefault="009C1F03" w:rsidP="009C1F03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9C1F03" w:rsidRPr="009C1F03" w:rsidRDefault="009C1F03" w:rsidP="009C1F03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9C1F03" w:rsidRPr="00E918A3" w:rsidRDefault="009C1F03" w:rsidP="00E91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</w:t>
      </w:r>
      <w:r w:rsidR="00E918A3" w:rsidRPr="00E9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18A3" w:rsidRPr="00D75A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Министер</w:t>
      </w:r>
      <w:r w:rsidR="00E9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 экономического развития РФ </w:t>
      </w:r>
      <w:r w:rsidR="00E918A3" w:rsidRPr="00D75A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01.09.2014г. № 540 «Об утверждении классификатора видов разрешенного использования земельных участков»,</w:t>
      </w:r>
      <w:r w:rsidR="00E9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заявление </w:t>
      </w:r>
      <w:r w:rsidR="008B6D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Григорова А.В.</w:t>
      </w:r>
    </w:p>
    <w:p w:rsidR="009C1F03" w:rsidRPr="009C1F03" w:rsidRDefault="009C1F03" w:rsidP="009C1F03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C1F03" w:rsidRPr="00555BD5" w:rsidRDefault="009C1F03" w:rsidP="009C1F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 w:rsidR="008B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Григорову Алексею Валериевичу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(место жительство:</w:t>
      </w:r>
      <w:proofErr w:type="gramEnd"/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Хакасия, гор. </w:t>
      </w:r>
      <w:proofErr w:type="gramStart"/>
      <w:r w:rsidR="008B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Черног</w:t>
      </w:r>
      <w:r w:rsidR="009C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орск, ул. Ю</w:t>
      </w:r>
      <w:r w:rsidR="008B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билейная, д. 12, кв. 39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 w:rsidR="008B6DCF">
        <w:rPr>
          <w:rFonts w:ascii="Times New Roman" w:eastAsia="Calibri" w:hAnsi="Times New Roman" w:cs="Times New Roman"/>
          <w:sz w:val="28"/>
          <w:szCs w:val="24"/>
        </w:rPr>
        <w:t>9509</w:t>
      </w:r>
      <w:r w:rsidR="00474D6A">
        <w:rPr>
          <w:rFonts w:ascii="Times New Roman" w:eastAsia="Calibri" w:hAnsi="Times New Roman" w:cs="Times New Roman"/>
          <w:sz w:val="28"/>
          <w:szCs w:val="24"/>
        </w:rPr>
        <w:t xml:space="preserve"> № </w:t>
      </w:r>
      <w:r w:rsidR="008B6DCF">
        <w:rPr>
          <w:rFonts w:ascii="Times New Roman" w:eastAsia="Calibri" w:hAnsi="Times New Roman" w:cs="Times New Roman"/>
          <w:sz w:val="28"/>
          <w:szCs w:val="24"/>
        </w:rPr>
        <w:t>720262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 w:rsidR="008B6DCF">
        <w:rPr>
          <w:rFonts w:ascii="Times New Roman" w:eastAsia="Calibri" w:hAnsi="Times New Roman" w:cs="Times New Roman"/>
          <w:sz w:val="28"/>
          <w:szCs w:val="24"/>
        </w:rPr>
        <w:t>Отделением</w:t>
      </w:r>
      <w:r w:rsidR="00DA751C">
        <w:rPr>
          <w:rFonts w:ascii="Times New Roman" w:eastAsia="Calibri" w:hAnsi="Times New Roman" w:cs="Times New Roman"/>
          <w:sz w:val="28"/>
          <w:szCs w:val="24"/>
        </w:rPr>
        <w:t xml:space="preserve"> УФМС России по </w:t>
      </w:r>
      <w:r w:rsidR="008B6DCF">
        <w:rPr>
          <w:rFonts w:ascii="Times New Roman" w:eastAsia="Calibri" w:hAnsi="Times New Roman" w:cs="Times New Roman"/>
          <w:sz w:val="28"/>
          <w:szCs w:val="24"/>
        </w:rPr>
        <w:t>Республике Хакасия в городе Черногорске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8B6DCF">
        <w:rPr>
          <w:rFonts w:ascii="Times New Roman" w:eastAsia="Calibri" w:hAnsi="Times New Roman" w:cs="Times New Roman"/>
          <w:sz w:val="28"/>
          <w:szCs w:val="24"/>
        </w:rPr>
        <w:t>25.12.2009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 населенных пунктов, разрешенное использование: </w:t>
      </w:r>
      <w:r w:rsidR="008B6DCF"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индивидуального </w:t>
      </w:r>
      <w:r w:rsidR="00E918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</w:t>
      </w:r>
      <w:r w:rsidR="008B6DCF"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8B6DCF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="008B6DCF"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r w:rsidR="008B6DCF" w:rsidRPr="00555B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край, Мотыгинский район</w:t>
      </w:r>
      <w:r w:rsidR="00555BD5" w:rsidRPr="0055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Кулаково, ул. Набережная, </w:t>
      </w:r>
      <w:proofErr w:type="gramStart"/>
      <w:r w:rsidR="00555BD5" w:rsidRPr="00555BD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б</w:t>
      </w:r>
      <w:proofErr w:type="gramEnd"/>
      <w:r w:rsidR="00555BD5" w:rsidRPr="00555BD5">
        <w:rPr>
          <w:rFonts w:ascii="Times New Roman" w:eastAsia="Times New Roman" w:hAnsi="Times New Roman" w:cs="Times New Roman"/>
          <w:sz w:val="28"/>
          <w:szCs w:val="28"/>
          <w:lang w:eastAsia="ru-RU"/>
        </w:rPr>
        <w:t>/н</w:t>
      </w:r>
      <w:r w:rsidR="005C4FA1" w:rsidRPr="0055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1B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распо</w:t>
      </w:r>
      <w:r w:rsidR="00DA751C" w:rsidRPr="00EC1B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 в территориальной зоне Ж</w:t>
      </w:r>
      <w:r w:rsidRPr="00EC1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F03" w:rsidRPr="009C1F03" w:rsidRDefault="009C1F03" w:rsidP="009C1F0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4111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9C1F03" w:rsidRPr="009C1F03" w:rsidRDefault="009C1F03" w:rsidP="009C1F03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9C1F03" w:rsidRPr="009C1F03" w:rsidRDefault="009C1F03" w:rsidP="009C1F03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9C1F03" w:rsidRPr="009C1F03" w:rsidRDefault="009C1F03" w:rsidP="009C1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C1F03" w:rsidRPr="009C1F03" w:rsidRDefault="009C1F03" w:rsidP="009C1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9C1F03" w:rsidRPr="009C1F03" w:rsidRDefault="009C1F03" w:rsidP="009C1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9C1F03" w:rsidRPr="009C1F03" w:rsidRDefault="009C1F03" w:rsidP="009C1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C455C8" w:rsidRDefault="00C455C8"/>
    <w:p w:rsidR="00FD6B33" w:rsidRPr="00FD6B33" w:rsidRDefault="00FD6B33" w:rsidP="00FD6B33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33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FD6B33" w:rsidRPr="00FD6B33" w:rsidRDefault="00FD6B33" w:rsidP="00FD6B33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33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FD6B33" w:rsidRPr="00FD6B33" w:rsidRDefault="00FD6B33" w:rsidP="00FD6B33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33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 xml:space="preserve">от 11.08.2016  № </w:t>
      </w:r>
      <w:r w:rsidRPr="00FD6B33">
        <w:rPr>
          <w:rFonts w:ascii="Times New Roman" w:eastAsia="Times New Roman" w:hAnsi="Times New Roman" w:cs="Times New Roman"/>
          <w:sz w:val="30"/>
          <w:szCs w:val="20"/>
          <w:lang w:eastAsia="ru-RU"/>
        </w:rPr>
        <w:t>90</w:t>
      </w:r>
    </w:p>
    <w:p w:rsidR="00FD6B33" w:rsidRPr="00FD6B33" w:rsidRDefault="00FD6B33" w:rsidP="00FD6B33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33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FD6B33" w:rsidRPr="00FD6B33" w:rsidRDefault="00FD6B33" w:rsidP="00FD6B3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33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FD6B33" w:rsidRPr="00FD6B33" w:rsidRDefault="00FD6B33" w:rsidP="00FD6B3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33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FD6B33" w:rsidRPr="00FD6B33" w:rsidRDefault="00FD6B33" w:rsidP="00FD6B33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8"/>
        <w:gridCol w:w="3258"/>
        <w:gridCol w:w="3258"/>
      </w:tblGrid>
      <w:tr w:rsidR="00FD6B33" w:rsidRPr="00FD6B33" w:rsidTr="004E20BC">
        <w:tc>
          <w:tcPr>
            <w:tcW w:w="0" w:type="auto"/>
            <w:gridSpan w:val="4"/>
            <w:vAlign w:val="center"/>
          </w:tcPr>
          <w:p w:rsidR="00FD6B33" w:rsidRPr="00FD6B33" w:rsidRDefault="00FD6B33" w:rsidP="00F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FD6B33" w:rsidRPr="00FD6B33" w:rsidTr="004E20BC">
        <w:tc>
          <w:tcPr>
            <w:tcW w:w="0" w:type="auto"/>
            <w:gridSpan w:val="4"/>
            <w:vAlign w:val="center"/>
          </w:tcPr>
          <w:p w:rsidR="00FD6B33" w:rsidRPr="00FD6B33" w:rsidRDefault="00FD6B33" w:rsidP="00F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1500 м²</w:t>
            </w:r>
          </w:p>
        </w:tc>
      </w:tr>
      <w:tr w:rsidR="00FD6B33" w:rsidRPr="00FD6B33" w:rsidTr="004E20BC">
        <w:tc>
          <w:tcPr>
            <w:tcW w:w="3213" w:type="dxa"/>
            <w:gridSpan w:val="2"/>
            <w:vMerge w:val="restart"/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FD6B33" w:rsidRPr="00FD6B33" w:rsidTr="004E20BC">
        <w:tc>
          <w:tcPr>
            <w:tcW w:w="0" w:type="auto"/>
            <w:gridSpan w:val="2"/>
            <w:vMerge/>
          </w:tcPr>
          <w:p w:rsidR="00FD6B33" w:rsidRPr="00FD6B33" w:rsidRDefault="00FD6B33" w:rsidP="00F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FD6B33" w:rsidRPr="00FD6B33" w:rsidTr="004E20BC">
        <w:tc>
          <w:tcPr>
            <w:tcW w:w="3213" w:type="dxa"/>
            <w:gridSpan w:val="2"/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FD6B33" w:rsidRPr="00FD6B33" w:rsidTr="004E20BC">
        <w:tc>
          <w:tcPr>
            <w:tcW w:w="3213" w:type="dxa"/>
            <w:gridSpan w:val="2"/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864063</w:t>
            </w:r>
          </w:p>
        </w:tc>
        <w:tc>
          <w:tcPr>
            <w:tcW w:w="3213" w:type="dxa"/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152737</w:t>
            </w:r>
          </w:p>
        </w:tc>
      </w:tr>
      <w:tr w:rsidR="00FD6B33" w:rsidRPr="00FD6B33" w:rsidTr="004E20BC">
        <w:tc>
          <w:tcPr>
            <w:tcW w:w="3213" w:type="dxa"/>
            <w:gridSpan w:val="2"/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864068</w:t>
            </w:r>
          </w:p>
        </w:tc>
        <w:tc>
          <w:tcPr>
            <w:tcW w:w="3213" w:type="dxa"/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152766</w:t>
            </w:r>
          </w:p>
        </w:tc>
      </w:tr>
      <w:tr w:rsidR="00FD6B33" w:rsidRPr="00FD6B33" w:rsidTr="004E20BC">
        <w:tc>
          <w:tcPr>
            <w:tcW w:w="3213" w:type="dxa"/>
            <w:gridSpan w:val="2"/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864019</w:t>
            </w:r>
          </w:p>
        </w:tc>
        <w:tc>
          <w:tcPr>
            <w:tcW w:w="3213" w:type="dxa"/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152775</w:t>
            </w:r>
          </w:p>
        </w:tc>
      </w:tr>
      <w:tr w:rsidR="00FD6B33" w:rsidRPr="00FD6B33" w:rsidTr="004E20BC">
        <w:tc>
          <w:tcPr>
            <w:tcW w:w="3213" w:type="dxa"/>
            <w:gridSpan w:val="2"/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864014</w:t>
            </w:r>
          </w:p>
        </w:tc>
        <w:tc>
          <w:tcPr>
            <w:tcW w:w="3213" w:type="dxa"/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152745</w:t>
            </w:r>
          </w:p>
        </w:tc>
      </w:tr>
      <w:tr w:rsidR="00FD6B33" w:rsidRPr="00FD6B33" w:rsidTr="004E20BC">
        <w:tc>
          <w:tcPr>
            <w:tcW w:w="3213" w:type="dxa"/>
            <w:gridSpan w:val="2"/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864063</w:t>
            </w:r>
          </w:p>
        </w:tc>
        <w:tc>
          <w:tcPr>
            <w:tcW w:w="3213" w:type="dxa"/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152737</w:t>
            </w:r>
          </w:p>
        </w:tc>
      </w:tr>
      <w:tr w:rsidR="00FD6B33" w:rsidRPr="00FD6B33" w:rsidTr="004E20BC">
        <w:tc>
          <w:tcPr>
            <w:tcW w:w="9639" w:type="dxa"/>
            <w:gridSpan w:val="4"/>
          </w:tcPr>
          <w:p w:rsidR="00FD6B33" w:rsidRPr="00FD6B33" w:rsidRDefault="00FD6B33" w:rsidP="00F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FD6B33" w:rsidRPr="00FD6B33" w:rsidTr="004E20BC">
        <w:tc>
          <w:tcPr>
            <w:tcW w:w="9639" w:type="dxa"/>
            <w:gridSpan w:val="4"/>
          </w:tcPr>
          <w:p w:rsidR="00FD6B33" w:rsidRPr="00FD6B33" w:rsidRDefault="00FD6B33" w:rsidP="00F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24:26:0201006</w:t>
            </w:r>
          </w:p>
        </w:tc>
      </w:tr>
      <w:tr w:rsidR="00FD6B33" w:rsidRPr="00FD6B33" w:rsidTr="004E20BC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827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70b82d-e9b5-4ac1-b35a-336ffb06223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827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B33" w:rsidRPr="00FD6B33" w:rsidTr="004E20BC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FD6B33" w:rsidRP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FD6B33" w:rsidRPr="00FD6B33" w:rsidTr="004E20BC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FD6B33" w:rsidRPr="00FD6B33" w:rsidRDefault="00FD6B33" w:rsidP="00F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FD6B33" w:rsidRPr="00FD6B33" w:rsidTr="004E20B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D6B33" w:rsidRPr="00FD6B33" w:rsidRDefault="00FD6B33" w:rsidP="00FD6B3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3560" cy="284480"/>
                  <wp:effectExtent l="0" t="0" r="8890" b="127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8ec895-964f-43f4-b4da-41068a02d65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D6B33" w:rsidRPr="00FD6B33" w:rsidRDefault="00FD6B33" w:rsidP="00F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FD6B33" w:rsidRPr="00FD6B33" w:rsidTr="004E20B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D6B33" w:rsidRPr="00FD6B33" w:rsidRDefault="00FD6B33" w:rsidP="00FD6B3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3560" cy="284480"/>
                  <wp:effectExtent l="0" t="0" r="8890" b="127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c87c18-3903-4293-8155-3d455dd8cab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D6B33" w:rsidRPr="00FD6B33" w:rsidRDefault="00FD6B33" w:rsidP="00F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FD6B33" w:rsidRPr="00FD6B33" w:rsidTr="004E20B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D6B33" w:rsidRPr="00FD6B33" w:rsidRDefault="00FD6B33" w:rsidP="00FD6B3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3560" cy="284480"/>
                  <wp:effectExtent l="0" t="0" r="8890" b="127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68eea2-8b5d-41b0-8bbf-fb950306361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D6B33" w:rsidRPr="00FD6B33" w:rsidRDefault="00FD6B33" w:rsidP="00F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в соответствии федеральным законодательством, включенные в ГКН, отражающиеся в масштабе</w:t>
            </w:r>
          </w:p>
        </w:tc>
      </w:tr>
      <w:tr w:rsidR="00FD6B33" w:rsidRPr="00FD6B33" w:rsidTr="004E20B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D6B33" w:rsidRPr="00FD6B33" w:rsidRDefault="00FD6B33" w:rsidP="00FD6B3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3560" cy="284480"/>
                  <wp:effectExtent l="0" t="0" r="8890" b="127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6455f1-6f01-4d46-9ae0-09d3f657ac1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D6B33" w:rsidRPr="00FD6B33" w:rsidRDefault="00FD6B33" w:rsidP="00F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FD6B33" w:rsidRPr="00FD6B33" w:rsidTr="004E20B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D6B33" w:rsidRPr="00FD6B33" w:rsidRDefault="00FD6B33" w:rsidP="00FD6B3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3560" cy="284480"/>
                  <wp:effectExtent l="0" t="0" r="8890" b="127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d2ab1c6-8c25-4be6-8498-7305f27280b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D6B33" w:rsidRPr="00FD6B33" w:rsidRDefault="00FD6B33" w:rsidP="00F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FD6B33" w:rsidRPr="00FD6B33" w:rsidTr="004E20B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D6B33" w:rsidRPr="00FD6B33" w:rsidRDefault="00FD6B33" w:rsidP="00FD6B3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3560" cy="284480"/>
                  <wp:effectExtent l="0" t="0" r="8890" b="127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d3177a-2274-41a0-a176-39a8e3c7f43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D6B33" w:rsidRPr="00FD6B33" w:rsidRDefault="00FD6B33" w:rsidP="00F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FD6B33" w:rsidRPr="00FD6B33" w:rsidTr="004E20B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D6B33" w:rsidRPr="00FD6B33" w:rsidRDefault="00FD6B33" w:rsidP="00FD6B3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3560" cy="284480"/>
                  <wp:effectExtent l="0" t="0" r="8890" b="127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ed4f392-bb07-4d93-8263-e96d13bfd27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D6B33" w:rsidRPr="00FD6B33" w:rsidRDefault="00FD6B33" w:rsidP="00F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FD6B33" w:rsidRPr="00FD6B33" w:rsidTr="004E20B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D6B33" w:rsidRPr="00FD6B33" w:rsidRDefault="00FD6B33" w:rsidP="00FD6B3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3560" cy="284480"/>
                  <wp:effectExtent l="0" t="0" r="8890" b="127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f24260-aa2e-4cee-8204-073a2f9bb65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D6B33" w:rsidRPr="00FD6B33" w:rsidRDefault="00FD6B33" w:rsidP="00F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FD6B33" w:rsidRPr="00FD6B33" w:rsidRDefault="00FD6B33" w:rsidP="00FD6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F03" w:rsidRDefault="009C1F03">
      <w:bookmarkStart w:id="0" w:name="_GoBack"/>
      <w:bookmarkEnd w:id="0"/>
    </w:p>
    <w:sectPr w:rsidR="009C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6D"/>
    <w:rsid w:val="0037777F"/>
    <w:rsid w:val="004111D5"/>
    <w:rsid w:val="00474D6A"/>
    <w:rsid w:val="004F4854"/>
    <w:rsid w:val="00555BD5"/>
    <w:rsid w:val="005C4FA1"/>
    <w:rsid w:val="006457DC"/>
    <w:rsid w:val="008B6DCF"/>
    <w:rsid w:val="009C1F03"/>
    <w:rsid w:val="009C3B51"/>
    <w:rsid w:val="00BB3AB1"/>
    <w:rsid w:val="00C455C8"/>
    <w:rsid w:val="00D7476D"/>
    <w:rsid w:val="00DA751C"/>
    <w:rsid w:val="00DB2355"/>
    <w:rsid w:val="00E918A3"/>
    <w:rsid w:val="00EC1B83"/>
    <w:rsid w:val="00FD6B33"/>
    <w:rsid w:val="00FF3767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24</cp:revision>
  <cp:lastPrinted>2016-07-13T03:42:00Z</cp:lastPrinted>
  <dcterms:created xsi:type="dcterms:W3CDTF">2016-03-30T02:20:00Z</dcterms:created>
  <dcterms:modified xsi:type="dcterms:W3CDTF">2017-04-10T02:18:00Z</dcterms:modified>
</cp:coreProperties>
</file>