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40" w:rsidRPr="004E482A" w:rsidRDefault="00A60140" w:rsidP="00E63A4C">
      <w:pPr>
        <w:spacing w:after="0" w:line="259" w:lineRule="auto"/>
        <w:jc w:val="center"/>
        <w:rPr>
          <w:rFonts w:ascii="Times New Roman" w:eastAsia="Calibri" w:hAnsi="Times New Roman" w:cs="Times New Roman"/>
          <w:b/>
          <w:sz w:val="24"/>
          <w:szCs w:val="24"/>
        </w:rPr>
      </w:pPr>
      <w:r w:rsidRPr="004E482A">
        <w:rPr>
          <w:rFonts w:ascii="Times New Roman" w:eastAsia="Calibri" w:hAnsi="Times New Roman" w:cs="Times New Roman"/>
          <w:b/>
          <w:sz w:val="24"/>
          <w:szCs w:val="24"/>
        </w:rPr>
        <w:t>РОССИЙСКАЯ ФЕДЕРАЦИЯ</w:t>
      </w:r>
    </w:p>
    <w:p w:rsidR="00A60140" w:rsidRPr="004E482A" w:rsidRDefault="00123EEC" w:rsidP="00E63A4C">
      <w:pPr>
        <w:spacing w:after="0" w:line="259" w:lineRule="auto"/>
        <w:jc w:val="center"/>
        <w:rPr>
          <w:rFonts w:ascii="Times New Roman" w:eastAsia="Calibri" w:hAnsi="Times New Roman" w:cs="Times New Roman"/>
          <w:b/>
          <w:sz w:val="24"/>
          <w:szCs w:val="24"/>
        </w:rPr>
      </w:pPr>
      <w:r w:rsidRPr="004E482A">
        <w:rPr>
          <w:rFonts w:ascii="Times New Roman" w:eastAsia="Calibri" w:hAnsi="Times New Roman" w:cs="Times New Roman"/>
          <w:b/>
          <w:sz w:val="24"/>
          <w:szCs w:val="24"/>
        </w:rPr>
        <w:t>КРАСНОЯРСКИЙ КРАЙ МОТЫГИНСКИЙ РАЙОН</w:t>
      </w:r>
    </w:p>
    <w:p w:rsidR="00123EEC" w:rsidRPr="004E482A" w:rsidRDefault="00123EEC" w:rsidP="00E63A4C">
      <w:pPr>
        <w:spacing w:after="0" w:line="259" w:lineRule="auto"/>
        <w:jc w:val="center"/>
        <w:rPr>
          <w:rFonts w:ascii="Times New Roman" w:eastAsia="Calibri" w:hAnsi="Times New Roman" w:cs="Times New Roman"/>
          <w:b/>
          <w:sz w:val="24"/>
          <w:szCs w:val="24"/>
        </w:rPr>
      </w:pPr>
      <w:r w:rsidRPr="004E482A">
        <w:rPr>
          <w:rFonts w:ascii="Times New Roman" w:eastAsia="Calibri" w:hAnsi="Times New Roman" w:cs="Times New Roman"/>
          <w:b/>
          <w:sz w:val="24"/>
          <w:szCs w:val="24"/>
        </w:rPr>
        <w:t>КУЛАКОВСКИЙ СЕЛЬСКИЙ СОВЕТ ДЕПУТАТОВ</w:t>
      </w:r>
    </w:p>
    <w:p w:rsidR="00E63A4C" w:rsidRPr="004E482A" w:rsidRDefault="00E63A4C" w:rsidP="00E63A4C">
      <w:pPr>
        <w:spacing w:after="0" w:line="259" w:lineRule="auto"/>
        <w:jc w:val="center"/>
        <w:rPr>
          <w:rFonts w:ascii="Times New Roman" w:eastAsia="Calibri" w:hAnsi="Times New Roman" w:cs="Times New Roman"/>
          <w:sz w:val="24"/>
          <w:szCs w:val="24"/>
        </w:rPr>
      </w:pPr>
    </w:p>
    <w:p w:rsidR="00A60140" w:rsidRPr="00A940CD" w:rsidRDefault="00A964AA" w:rsidP="00A964AA">
      <w:pPr>
        <w:spacing w:after="0" w:line="259" w:lineRule="auto"/>
        <w:ind w:left="708" w:hanging="708"/>
        <w:jc w:val="center"/>
        <w:rPr>
          <w:rFonts w:ascii="Times New Roman" w:eastAsia="Calibri" w:hAnsi="Times New Roman" w:cs="Times New Roman"/>
          <w:b/>
          <w:sz w:val="24"/>
          <w:szCs w:val="24"/>
        </w:rPr>
      </w:pPr>
      <w:r w:rsidRPr="00A940CD">
        <w:rPr>
          <w:rFonts w:ascii="Times New Roman" w:eastAsia="Calibri" w:hAnsi="Times New Roman" w:cs="Times New Roman"/>
          <w:b/>
          <w:sz w:val="24"/>
          <w:szCs w:val="24"/>
        </w:rPr>
        <w:t>РЕШЕНИЕ</w:t>
      </w:r>
    </w:p>
    <w:p w:rsidR="00A87DB7" w:rsidRPr="004E482A" w:rsidRDefault="00A87DB7" w:rsidP="00E63A4C">
      <w:pPr>
        <w:tabs>
          <w:tab w:val="center" w:pos="4677"/>
          <w:tab w:val="left" w:pos="8265"/>
        </w:tabs>
        <w:spacing w:after="0" w:line="259" w:lineRule="auto"/>
        <w:rPr>
          <w:rFonts w:ascii="Times New Roman" w:eastAsia="Calibri" w:hAnsi="Times New Roman" w:cs="Times New Roman"/>
          <w:sz w:val="24"/>
          <w:szCs w:val="24"/>
        </w:rPr>
      </w:pPr>
    </w:p>
    <w:p w:rsidR="00A60140" w:rsidRPr="004E482A" w:rsidRDefault="00E63A4C" w:rsidP="00E63A4C">
      <w:pPr>
        <w:tabs>
          <w:tab w:val="center" w:pos="4677"/>
          <w:tab w:val="left" w:pos="8265"/>
        </w:tabs>
        <w:spacing w:after="0" w:line="259" w:lineRule="auto"/>
        <w:rPr>
          <w:rFonts w:ascii="Times New Roman" w:eastAsia="Calibri" w:hAnsi="Times New Roman" w:cs="Times New Roman"/>
          <w:sz w:val="24"/>
          <w:szCs w:val="24"/>
        </w:rPr>
      </w:pPr>
      <w:r w:rsidRPr="004E482A">
        <w:rPr>
          <w:rFonts w:ascii="Times New Roman" w:eastAsia="Calibri" w:hAnsi="Times New Roman" w:cs="Times New Roman"/>
          <w:sz w:val="24"/>
          <w:szCs w:val="24"/>
        </w:rPr>
        <w:t xml:space="preserve"> </w:t>
      </w:r>
      <w:r w:rsidR="00A940CD">
        <w:rPr>
          <w:rFonts w:ascii="Times New Roman" w:eastAsia="Calibri" w:hAnsi="Times New Roman" w:cs="Times New Roman"/>
          <w:sz w:val="24"/>
          <w:szCs w:val="24"/>
        </w:rPr>
        <w:t xml:space="preserve">«17» ноября </w:t>
      </w:r>
      <w:r w:rsidR="00A87DB7" w:rsidRPr="004E482A">
        <w:rPr>
          <w:rFonts w:ascii="Times New Roman" w:eastAsia="Calibri" w:hAnsi="Times New Roman" w:cs="Times New Roman"/>
          <w:sz w:val="24"/>
          <w:szCs w:val="24"/>
        </w:rPr>
        <w:t>2017</w:t>
      </w:r>
      <w:r w:rsidR="00A964AA" w:rsidRPr="004E482A">
        <w:rPr>
          <w:rFonts w:ascii="Times New Roman" w:eastAsia="Calibri" w:hAnsi="Times New Roman" w:cs="Times New Roman"/>
          <w:sz w:val="24"/>
          <w:szCs w:val="24"/>
        </w:rPr>
        <w:t>г.</w:t>
      </w:r>
      <w:r w:rsidRPr="004E482A">
        <w:rPr>
          <w:rFonts w:ascii="Times New Roman" w:eastAsia="Calibri" w:hAnsi="Times New Roman" w:cs="Times New Roman"/>
          <w:sz w:val="24"/>
          <w:szCs w:val="24"/>
        </w:rPr>
        <w:t xml:space="preserve">         </w:t>
      </w:r>
      <w:r w:rsidR="00BA3D39">
        <w:rPr>
          <w:rFonts w:ascii="Times New Roman" w:eastAsia="Calibri" w:hAnsi="Times New Roman" w:cs="Times New Roman"/>
          <w:sz w:val="24"/>
          <w:szCs w:val="24"/>
        </w:rPr>
        <w:t xml:space="preserve">                   </w:t>
      </w:r>
      <w:r w:rsidR="00A940CD">
        <w:rPr>
          <w:rFonts w:ascii="Times New Roman" w:eastAsia="Calibri" w:hAnsi="Times New Roman" w:cs="Times New Roman"/>
          <w:sz w:val="24"/>
          <w:szCs w:val="24"/>
        </w:rPr>
        <w:t xml:space="preserve">       </w:t>
      </w:r>
      <w:r w:rsidR="00A60140" w:rsidRPr="004E482A">
        <w:rPr>
          <w:rFonts w:ascii="Times New Roman" w:eastAsia="Calibri" w:hAnsi="Times New Roman" w:cs="Times New Roman"/>
          <w:sz w:val="24"/>
          <w:szCs w:val="24"/>
        </w:rPr>
        <w:t>п. Кулаково</w:t>
      </w:r>
      <w:r w:rsidR="00A964AA" w:rsidRPr="004E482A">
        <w:rPr>
          <w:rFonts w:ascii="Times New Roman" w:eastAsia="Calibri" w:hAnsi="Times New Roman" w:cs="Times New Roman"/>
          <w:sz w:val="24"/>
          <w:szCs w:val="24"/>
        </w:rPr>
        <w:t xml:space="preserve">                              </w:t>
      </w:r>
      <w:r w:rsidR="00BA3D39">
        <w:rPr>
          <w:rFonts w:ascii="Times New Roman" w:eastAsia="Calibri" w:hAnsi="Times New Roman" w:cs="Times New Roman"/>
          <w:sz w:val="24"/>
          <w:szCs w:val="24"/>
        </w:rPr>
        <w:t xml:space="preserve">                          </w:t>
      </w:r>
      <w:r w:rsidR="00A87DB7" w:rsidRPr="004E482A">
        <w:rPr>
          <w:rFonts w:ascii="Times New Roman" w:eastAsia="Calibri" w:hAnsi="Times New Roman" w:cs="Times New Roman"/>
          <w:sz w:val="24"/>
          <w:szCs w:val="24"/>
        </w:rPr>
        <w:t xml:space="preserve"> № </w:t>
      </w:r>
      <w:r w:rsidR="00A940CD">
        <w:rPr>
          <w:rFonts w:ascii="Times New Roman" w:eastAsia="Calibri" w:hAnsi="Times New Roman" w:cs="Times New Roman"/>
          <w:sz w:val="24"/>
          <w:szCs w:val="24"/>
        </w:rPr>
        <w:t>9/6</w:t>
      </w:r>
    </w:p>
    <w:p w:rsidR="00A940CD" w:rsidRDefault="00A940CD" w:rsidP="008F3D20">
      <w:pPr>
        <w:widowControl w:val="0"/>
        <w:spacing w:after="0" w:line="240" w:lineRule="auto"/>
        <w:jc w:val="both"/>
        <w:rPr>
          <w:rFonts w:ascii="Times New Roman" w:eastAsia="Calibri" w:hAnsi="Times New Roman" w:cs="Times New Roman"/>
          <w:b/>
          <w:sz w:val="24"/>
          <w:szCs w:val="24"/>
        </w:rPr>
      </w:pPr>
    </w:p>
    <w:p w:rsidR="00BA3D39" w:rsidRPr="009528C6" w:rsidRDefault="00A940CD" w:rsidP="008F3D20">
      <w:pPr>
        <w:widowControl w:val="0"/>
        <w:spacing w:after="0" w:line="240" w:lineRule="auto"/>
        <w:jc w:val="both"/>
        <w:rPr>
          <w:rFonts w:ascii="Times New Roman" w:eastAsia="Times New Roman" w:hAnsi="Times New Roman" w:cs="Times New Roman"/>
          <w:b/>
          <w:sz w:val="24"/>
          <w:szCs w:val="28"/>
          <w:lang w:eastAsia="ru-RU"/>
        </w:rPr>
      </w:pPr>
      <w:bookmarkStart w:id="0" w:name="_GoBack"/>
      <w:r>
        <w:rPr>
          <w:rFonts w:ascii="Times New Roman" w:eastAsia="Times New Roman" w:hAnsi="Times New Roman" w:cs="Times New Roman"/>
          <w:b/>
          <w:sz w:val="24"/>
          <w:szCs w:val="28"/>
          <w:lang w:eastAsia="ru-RU"/>
        </w:rPr>
        <w:t>«</w:t>
      </w:r>
      <w:r w:rsidR="00BA3D39" w:rsidRPr="009528C6">
        <w:rPr>
          <w:rFonts w:ascii="Times New Roman" w:eastAsia="Times New Roman" w:hAnsi="Times New Roman" w:cs="Times New Roman"/>
          <w:b/>
          <w:sz w:val="24"/>
          <w:szCs w:val="28"/>
          <w:lang w:eastAsia="ru-RU"/>
        </w:rPr>
        <w:t>Об утверждении Положения о порядке проведения конкурса по отбору кандидатур на должность Главы Кулаковского сельсовета Мотыгинского района Красноярского края»</w:t>
      </w:r>
    </w:p>
    <w:bookmarkEnd w:id="0"/>
    <w:p w:rsidR="00A87DB7" w:rsidRPr="009528C6" w:rsidRDefault="00A87DB7" w:rsidP="008F3D20">
      <w:pPr>
        <w:spacing w:after="0" w:line="240" w:lineRule="auto"/>
        <w:ind w:firstLine="708"/>
        <w:jc w:val="both"/>
        <w:rPr>
          <w:rFonts w:ascii="Times New Roman" w:eastAsia="Calibri" w:hAnsi="Times New Roman" w:cs="Times New Roman"/>
          <w:szCs w:val="24"/>
        </w:rPr>
      </w:pPr>
    </w:p>
    <w:p w:rsidR="00A87DB7" w:rsidRPr="00BA3D39" w:rsidRDefault="00BA3D39" w:rsidP="00BA3D39">
      <w:pPr>
        <w:spacing w:after="0" w:line="240" w:lineRule="auto"/>
        <w:ind w:firstLine="709"/>
        <w:jc w:val="both"/>
        <w:rPr>
          <w:rFonts w:ascii="Times New Roman" w:hAnsi="Times New Roman" w:cs="Times New Roman"/>
          <w:sz w:val="24"/>
          <w:szCs w:val="24"/>
        </w:rPr>
      </w:pPr>
      <w:proofErr w:type="gramStart"/>
      <w:r w:rsidRPr="00CB0585">
        <w:rPr>
          <w:rFonts w:ascii="Times New Roman" w:hAnsi="Times New Roman" w:cs="Times New Roman"/>
          <w:sz w:val="24"/>
          <w:szCs w:val="24"/>
        </w:rPr>
        <w:t>На основании протеста прокуратуры М</w:t>
      </w:r>
      <w:r>
        <w:rPr>
          <w:rFonts w:ascii="Times New Roman" w:hAnsi="Times New Roman" w:cs="Times New Roman"/>
          <w:sz w:val="24"/>
          <w:szCs w:val="24"/>
        </w:rPr>
        <w:t>отыгинского района от 25.09.2017</w:t>
      </w:r>
      <w:r w:rsidRPr="00CB0585">
        <w:rPr>
          <w:rFonts w:ascii="Times New Roman" w:hAnsi="Times New Roman" w:cs="Times New Roman"/>
          <w:sz w:val="24"/>
          <w:szCs w:val="24"/>
        </w:rPr>
        <w:t>г. № 7-02-2017,</w:t>
      </w:r>
      <w:r w:rsidR="00A87DB7" w:rsidRPr="004E482A">
        <w:rPr>
          <w:rFonts w:ascii="Times New Roman" w:eastAsia="Times New Roman" w:hAnsi="Times New Roman" w:cs="Times New Roman"/>
          <w:sz w:val="24"/>
          <w:szCs w:val="24"/>
          <w:lang w:eastAsia="ru-RU"/>
        </w:rPr>
        <w:t>Федерального закона от 06.10.2003 № 131-ФЗ «Об общих принципах организации местного самоуправления в Россий</w:t>
      </w:r>
      <w:r>
        <w:rPr>
          <w:rFonts w:ascii="Times New Roman" w:eastAsia="Times New Roman" w:hAnsi="Times New Roman" w:cs="Times New Roman"/>
          <w:sz w:val="24"/>
          <w:szCs w:val="24"/>
          <w:lang w:eastAsia="ru-RU"/>
        </w:rPr>
        <w:t>ской Федерации», Федеральным законом от 12.06.2002г. № 67-ФЗ «Об основных гарантиях избирательных прав и права на участие в референдуме граждан Российской федерации», Законом Красноярского края от 02.10.2003г. № 8-1411 «О выборах в органы местного самоуправления в Красноярском крае</w:t>
      </w:r>
      <w:proofErr w:type="gramEnd"/>
      <w:r>
        <w:rPr>
          <w:rFonts w:ascii="Times New Roman" w:eastAsia="Times New Roman" w:hAnsi="Times New Roman" w:cs="Times New Roman"/>
          <w:sz w:val="24"/>
          <w:szCs w:val="24"/>
          <w:lang w:eastAsia="ru-RU"/>
        </w:rPr>
        <w:t xml:space="preserve">», </w:t>
      </w:r>
      <w:r w:rsidR="009A3A6E">
        <w:rPr>
          <w:rFonts w:ascii="Times New Roman" w:eastAsia="Times New Roman" w:hAnsi="Times New Roman" w:cs="Times New Roman"/>
          <w:bCs/>
          <w:kern w:val="36"/>
          <w:sz w:val="24"/>
          <w:szCs w:val="24"/>
          <w:lang w:eastAsia="ru-RU"/>
        </w:rPr>
        <w:t>Федеральным</w:t>
      </w:r>
      <w:r w:rsidR="009A3A6E" w:rsidRPr="009A3A6E">
        <w:rPr>
          <w:rFonts w:ascii="Times New Roman" w:eastAsia="Times New Roman" w:hAnsi="Times New Roman" w:cs="Times New Roman"/>
          <w:bCs/>
          <w:kern w:val="36"/>
          <w:sz w:val="24"/>
          <w:szCs w:val="24"/>
          <w:lang w:eastAsia="ru-RU"/>
        </w:rPr>
        <w:t xml:space="preserve"> закон</w:t>
      </w:r>
      <w:r w:rsidR="009A3A6E">
        <w:rPr>
          <w:rFonts w:ascii="Times New Roman" w:eastAsia="Times New Roman" w:hAnsi="Times New Roman" w:cs="Times New Roman"/>
          <w:bCs/>
          <w:kern w:val="36"/>
          <w:sz w:val="24"/>
          <w:szCs w:val="24"/>
          <w:lang w:eastAsia="ru-RU"/>
        </w:rPr>
        <w:t>ом</w:t>
      </w:r>
      <w:r w:rsidR="009A3A6E" w:rsidRPr="009A3A6E">
        <w:rPr>
          <w:rFonts w:ascii="Times New Roman" w:eastAsia="Times New Roman" w:hAnsi="Times New Roman" w:cs="Times New Roman"/>
          <w:bCs/>
          <w:kern w:val="36"/>
          <w:sz w:val="24"/>
          <w:szCs w:val="24"/>
          <w:lang w:eastAsia="ru-RU"/>
        </w:rPr>
        <w:t xml:space="preserve"> от 26.11.1996</w:t>
      </w:r>
      <w:r w:rsidR="009A3A6E">
        <w:rPr>
          <w:rFonts w:ascii="Times New Roman" w:eastAsia="Times New Roman" w:hAnsi="Times New Roman" w:cs="Times New Roman"/>
          <w:bCs/>
          <w:kern w:val="36"/>
          <w:sz w:val="24"/>
          <w:szCs w:val="24"/>
          <w:lang w:eastAsia="ru-RU"/>
        </w:rPr>
        <w:t>г.</w:t>
      </w:r>
      <w:r w:rsidR="009A3A6E" w:rsidRPr="009A3A6E">
        <w:rPr>
          <w:rFonts w:ascii="Times New Roman" w:eastAsia="Times New Roman" w:hAnsi="Times New Roman" w:cs="Times New Roman"/>
          <w:bCs/>
          <w:kern w:val="36"/>
          <w:sz w:val="24"/>
          <w:szCs w:val="24"/>
          <w:lang w:eastAsia="ru-RU"/>
        </w:rPr>
        <w:t xml:space="preserve"> N 138-ФЗ (ред. от 04.06.2014) "Об обеспечении конституционных прав граждан Российской Федерации избирать и быть избранными в органы местного самоуправления"</w:t>
      </w:r>
      <w:r w:rsidR="009A3A6E">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sz w:val="24"/>
          <w:szCs w:val="24"/>
          <w:lang w:eastAsia="ru-RU"/>
        </w:rPr>
        <w:t>руководствуясь Уставом</w:t>
      </w:r>
      <w:r w:rsidR="00A87DB7" w:rsidRPr="004E482A">
        <w:rPr>
          <w:rFonts w:ascii="Times New Roman" w:eastAsia="Times New Roman" w:hAnsi="Times New Roman" w:cs="Times New Roman"/>
          <w:sz w:val="24"/>
          <w:szCs w:val="24"/>
          <w:lang w:eastAsia="ru-RU"/>
        </w:rPr>
        <w:t xml:space="preserve"> Кулаковского сельсовета Мотыгинского района Красноярского края, Кулаковский сельский Совет депутатов</w:t>
      </w:r>
      <w:r w:rsidR="00A940CD">
        <w:rPr>
          <w:rFonts w:ascii="Times New Roman" w:eastAsia="Times New Roman" w:hAnsi="Times New Roman" w:cs="Times New Roman"/>
          <w:sz w:val="24"/>
          <w:szCs w:val="24"/>
          <w:lang w:eastAsia="ru-RU"/>
        </w:rPr>
        <w:t>,</w:t>
      </w:r>
      <w:r w:rsidR="00A87DB7" w:rsidRPr="004E482A">
        <w:rPr>
          <w:rFonts w:ascii="Times New Roman" w:eastAsia="Times New Roman" w:hAnsi="Times New Roman" w:cs="Times New Roman"/>
          <w:sz w:val="24"/>
          <w:szCs w:val="24"/>
          <w:lang w:eastAsia="ru-RU"/>
        </w:rPr>
        <w:t xml:space="preserve"> </w:t>
      </w:r>
    </w:p>
    <w:p w:rsidR="00A940CD" w:rsidRDefault="00A940CD" w:rsidP="00A87DB7">
      <w:pPr>
        <w:spacing w:after="0" w:line="240" w:lineRule="auto"/>
        <w:ind w:firstLine="709"/>
        <w:jc w:val="both"/>
        <w:rPr>
          <w:rFonts w:ascii="Times New Roman" w:eastAsia="Times New Roman" w:hAnsi="Times New Roman" w:cs="Times New Roman"/>
          <w:b/>
          <w:sz w:val="24"/>
          <w:szCs w:val="24"/>
          <w:lang w:eastAsia="ru-RU"/>
        </w:rPr>
      </w:pPr>
    </w:p>
    <w:p w:rsidR="00A87DB7" w:rsidRPr="008F7C63" w:rsidRDefault="00A87DB7" w:rsidP="00A87DB7">
      <w:pPr>
        <w:spacing w:after="0" w:line="240" w:lineRule="auto"/>
        <w:ind w:firstLine="709"/>
        <w:jc w:val="both"/>
        <w:rPr>
          <w:rFonts w:ascii="Times New Roman" w:eastAsia="Times New Roman" w:hAnsi="Times New Roman" w:cs="Times New Roman"/>
          <w:b/>
          <w:sz w:val="24"/>
          <w:szCs w:val="24"/>
          <w:lang w:eastAsia="ru-RU"/>
        </w:rPr>
      </w:pPr>
      <w:r w:rsidRPr="008F7C63">
        <w:rPr>
          <w:rFonts w:ascii="Times New Roman" w:eastAsia="Times New Roman" w:hAnsi="Times New Roman" w:cs="Times New Roman"/>
          <w:b/>
          <w:sz w:val="24"/>
          <w:szCs w:val="24"/>
          <w:lang w:eastAsia="ru-RU"/>
        </w:rPr>
        <w:t>РЕШИЛ:</w:t>
      </w:r>
    </w:p>
    <w:p w:rsidR="008F7C63" w:rsidRDefault="00A87DB7" w:rsidP="008F7C63">
      <w:pPr>
        <w:widowControl w:val="0"/>
        <w:spacing w:after="0" w:line="240" w:lineRule="auto"/>
        <w:ind w:firstLine="708"/>
        <w:jc w:val="both"/>
        <w:rPr>
          <w:rFonts w:ascii="Times New Roman" w:eastAsia="Times New Roman" w:hAnsi="Times New Roman" w:cs="Times New Roman"/>
          <w:sz w:val="24"/>
          <w:szCs w:val="28"/>
          <w:lang w:eastAsia="ru-RU"/>
        </w:rPr>
      </w:pPr>
      <w:r w:rsidRPr="00702AC3">
        <w:rPr>
          <w:rFonts w:ascii="Times New Roman" w:eastAsia="Times New Roman" w:hAnsi="Times New Roman" w:cs="Times New Roman"/>
          <w:sz w:val="24"/>
          <w:szCs w:val="24"/>
          <w:lang w:eastAsia="ru-RU"/>
        </w:rPr>
        <w:t xml:space="preserve">1. Внести </w:t>
      </w:r>
      <w:r w:rsidR="008F7C63" w:rsidRPr="008F7C63">
        <w:rPr>
          <w:rFonts w:ascii="Times New Roman" w:eastAsia="Times New Roman" w:hAnsi="Times New Roman" w:cs="Times New Roman"/>
          <w:sz w:val="24"/>
          <w:szCs w:val="28"/>
          <w:lang w:eastAsia="ru-RU"/>
        </w:rPr>
        <w:t>в решение № 4/1 от 13.10.2016 года «Об утверждении Положения о порядке проведения конкурса по отбору кандидатур на должность Главы Кулаковского сельсовета Мотыгинского района Красноярского края»</w:t>
      </w:r>
      <w:r w:rsidR="008F7C63">
        <w:rPr>
          <w:rFonts w:ascii="Times New Roman" w:eastAsia="Times New Roman" w:hAnsi="Times New Roman" w:cs="Times New Roman"/>
          <w:sz w:val="24"/>
          <w:szCs w:val="28"/>
          <w:lang w:eastAsia="ru-RU"/>
        </w:rPr>
        <w:t>, следующие изменения:</w:t>
      </w:r>
    </w:p>
    <w:p w:rsidR="00A87DB7" w:rsidRPr="00702AC3" w:rsidRDefault="008F7C63" w:rsidP="008F7C63">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В</w:t>
      </w:r>
      <w:r w:rsidR="00702AC3" w:rsidRPr="008F7C63">
        <w:rPr>
          <w:rFonts w:ascii="Times New Roman" w:eastAsia="Times New Roman" w:hAnsi="Times New Roman" w:cs="Times New Roman"/>
          <w:sz w:val="24"/>
          <w:szCs w:val="24"/>
          <w:lang w:eastAsia="ru-RU"/>
        </w:rPr>
        <w:t xml:space="preserve"> положение </w:t>
      </w:r>
      <w:r w:rsidR="00702AC3" w:rsidRPr="008F7C63">
        <w:rPr>
          <w:rFonts w:ascii="Times New Roman" w:eastAsia="Times New Roman" w:hAnsi="Times New Roman" w:cs="Times New Roman"/>
          <w:sz w:val="24"/>
          <w:szCs w:val="28"/>
          <w:lang w:eastAsia="ru-RU"/>
        </w:rPr>
        <w:t>о порядке проведения</w:t>
      </w:r>
      <w:r w:rsidR="00702AC3" w:rsidRPr="00702AC3">
        <w:rPr>
          <w:rFonts w:ascii="Times New Roman" w:eastAsia="Times New Roman" w:hAnsi="Times New Roman" w:cs="Times New Roman"/>
          <w:sz w:val="24"/>
          <w:szCs w:val="28"/>
          <w:lang w:eastAsia="ru-RU"/>
        </w:rPr>
        <w:t xml:space="preserve"> конкурса по отбору кандидатур на должность Главы Кулаковского сельсовета Мотыгинского района Красноярского края</w:t>
      </w:r>
      <w:r>
        <w:rPr>
          <w:rFonts w:ascii="Times New Roman" w:eastAsia="Times New Roman" w:hAnsi="Times New Roman" w:cs="Times New Roman"/>
          <w:sz w:val="24"/>
          <w:szCs w:val="28"/>
          <w:lang w:eastAsia="ru-RU"/>
        </w:rPr>
        <w:t>:</w:t>
      </w:r>
    </w:p>
    <w:p w:rsidR="008F7C63" w:rsidRDefault="008F7C63" w:rsidP="008F7C63">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xml:space="preserve">1.1. </w:t>
      </w:r>
      <w:r>
        <w:rPr>
          <w:rFonts w:ascii="Times New Roman" w:eastAsia="Times New Roman" w:hAnsi="Times New Roman" w:cs="Times New Roman"/>
          <w:b/>
          <w:sz w:val="24"/>
          <w:szCs w:val="24"/>
          <w:lang w:eastAsia="ru-RU"/>
        </w:rPr>
        <w:t>В пункте 3.5 части 3:</w:t>
      </w:r>
    </w:p>
    <w:p w:rsidR="008F7C63" w:rsidRDefault="008F7C63" w:rsidP="008F7C63">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пункт «а» изложить в следующей редакции:</w:t>
      </w:r>
    </w:p>
    <w:p w:rsidR="008F7C63" w:rsidRPr="00D05A60" w:rsidRDefault="008F7C63" w:rsidP="008F7C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w:t>
      </w:r>
      <w:r w:rsidRPr="00D05A60">
        <w:rPr>
          <w:rFonts w:ascii="Times New Roman" w:eastAsia="Times New Roman" w:hAnsi="Times New Roman" w:cs="Times New Roman"/>
          <w:sz w:val="24"/>
          <w:szCs w:val="24"/>
          <w:lang w:eastAsia="ru-RU"/>
        </w:rPr>
        <w:t xml:space="preserve">раво быть избранным (пассивное избирательное право) на должность главы муниципального образования имеют граждане Российской Федерации, достигшие ко дню выборов 21 года; </w:t>
      </w:r>
    </w:p>
    <w:p w:rsidR="008F7C63" w:rsidRDefault="008F7C63" w:rsidP="008F7C63">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пункт «б» изложить в следующей редакции:</w:t>
      </w:r>
    </w:p>
    <w:p w:rsidR="008F7C63" w:rsidRPr="00FE1D9A" w:rsidRDefault="008F7C63" w:rsidP="008F7C63">
      <w:pPr>
        <w:spacing w:after="0" w:line="240" w:lineRule="auto"/>
        <w:ind w:firstLine="547"/>
        <w:rPr>
          <w:rFonts w:ascii="Times New Roman" w:eastAsia="Times New Roman" w:hAnsi="Times New Roman" w:cs="Times New Roman"/>
          <w:sz w:val="24"/>
          <w:szCs w:val="24"/>
          <w:lang w:eastAsia="ru-RU"/>
        </w:rPr>
      </w:pPr>
      <w:r w:rsidRPr="00FE1D9A">
        <w:rPr>
          <w:rFonts w:ascii="Times New Roman" w:eastAsia="Times New Roman" w:hAnsi="Times New Roman" w:cs="Times New Roman"/>
          <w:sz w:val="24"/>
          <w:szCs w:val="24"/>
          <w:lang w:eastAsia="ru-RU"/>
        </w:rPr>
        <w:t xml:space="preserve">«б) </w:t>
      </w:r>
      <w:r>
        <w:rPr>
          <w:rFonts w:ascii="Times New Roman" w:eastAsia="Times New Roman" w:hAnsi="Times New Roman" w:cs="Times New Roman"/>
          <w:sz w:val="24"/>
          <w:szCs w:val="24"/>
          <w:lang w:eastAsia="ru-RU"/>
        </w:rPr>
        <w:t>н</w:t>
      </w:r>
      <w:r w:rsidRPr="00B72DE1">
        <w:rPr>
          <w:rFonts w:ascii="Times New Roman" w:eastAsia="Times New Roman" w:hAnsi="Times New Roman" w:cs="Times New Roman"/>
          <w:sz w:val="24"/>
          <w:szCs w:val="24"/>
          <w:lang w:eastAsia="ru-RU"/>
        </w:rPr>
        <w:t>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w:t>
      </w:r>
      <w:r>
        <w:rPr>
          <w:rFonts w:ascii="Times New Roman" w:eastAsia="Times New Roman" w:hAnsi="Times New Roman" w:cs="Times New Roman"/>
          <w:sz w:val="24"/>
          <w:szCs w:val="24"/>
          <w:lang w:eastAsia="ru-RU"/>
        </w:rPr>
        <w:t>шения свободы по приговору суда</w:t>
      </w:r>
      <w:r w:rsidRPr="00FE1D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8F7C63" w:rsidRPr="00FE1D9A" w:rsidRDefault="008F7C63" w:rsidP="008F7C63">
      <w:pPr>
        <w:spacing w:after="0" w:line="240" w:lineRule="auto"/>
        <w:ind w:firstLine="547"/>
        <w:jc w:val="both"/>
        <w:rPr>
          <w:rFonts w:ascii="Times New Roman" w:eastAsia="Times New Roman" w:hAnsi="Times New Roman" w:cs="Times New Roman"/>
          <w:b/>
          <w:sz w:val="24"/>
          <w:szCs w:val="24"/>
          <w:lang w:eastAsia="ru-RU"/>
        </w:rPr>
      </w:pPr>
      <w:r w:rsidRPr="00FE1D9A">
        <w:rPr>
          <w:rFonts w:ascii="Times New Roman" w:eastAsia="Times New Roman" w:hAnsi="Times New Roman" w:cs="Times New Roman"/>
          <w:b/>
          <w:sz w:val="24"/>
          <w:szCs w:val="24"/>
          <w:lang w:eastAsia="ru-RU"/>
        </w:rPr>
        <w:t xml:space="preserve">- добавить </w:t>
      </w:r>
      <w:r>
        <w:rPr>
          <w:rFonts w:ascii="Times New Roman" w:eastAsia="Times New Roman" w:hAnsi="Times New Roman" w:cs="Times New Roman"/>
          <w:b/>
          <w:sz w:val="24"/>
          <w:szCs w:val="24"/>
          <w:lang w:eastAsia="ru-RU"/>
        </w:rPr>
        <w:t>под</w:t>
      </w:r>
      <w:r w:rsidRPr="00FE1D9A">
        <w:rPr>
          <w:rFonts w:ascii="Times New Roman" w:eastAsia="Times New Roman" w:hAnsi="Times New Roman" w:cs="Times New Roman"/>
          <w:b/>
          <w:sz w:val="24"/>
          <w:szCs w:val="24"/>
          <w:lang w:eastAsia="ru-RU"/>
        </w:rPr>
        <w:t>пунктами «</w:t>
      </w:r>
      <w:r>
        <w:rPr>
          <w:rFonts w:ascii="Times New Roman" w:eastAsia="Times New Roman" w:hAnsi="Times New Roman" w:cs="Times New Roman"/>
          <w:b/>
          <w:sz w:val="24"/>
          <w:szCs w:val="24"/>
          <w:lang w:eastAsia="ru-RU"/>
        </w:rPr>
        <w:t>г</w:t>
      </w:r>
      <w:proofErr w:type="gramStart"/>
      <w:r>
        <w:rPr>
          <w:rFonts w:ascii="Times New Roman" w:eastAsia="Times New Roman" w:hAnsi="Times New Roman" w:cs="Times New Roman"/>
          <w:b/>
          <w:sz w:val="24"/>
          <w:szCs w:val="24"/>
          <w:lang w:eastAsia="ru-RU"/>
        </w:rPr>
        <w:t>1</w:t>
      </w:r>
      <w:proofErr w:type="gramEnd"/>
      <w:r w:rsidRPr="00FE1D9A">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г2</w:t>
      </w:r>
      <w:r w:rsidRPr="00FE1D9A">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г3», «г4</w:t>
      </w:r>
      <w:r w:rsidRPr="00FE1D9A">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г5</w:t>
      </w:r>
      <w:r w:rsidRPr="00FE1D9A">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г6</w:t>
      </w:r>
      <w:r w:rsidRPr="00FE1D9A">
        <w:rPr>
          <w:rFonts w:ascii="Times New Roman" w:eastAsia="Times New Roman" w:hAnsi="Times New Roman" w:cs="Times New Roman"/>
          <w:b/>
          <w:sz w:val="24"/>
          <w:szCs w:val="24"/>
          <w:lang w:eastAsia="ru-RU"/>
        </w:rPr>
        <w:t>» следующего содержания:</w:t>
      </w:r>
    </w:p>
    <w:p w:rsidR="008F7C63" w:rsidRPr="00FE1D9A" w:rsidRDefault="008F7C63" w:rsidP="008F7C6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1</w:t>
      </w:r>
      <w:proofErr w:type="gramEnd"/>
      <w:r w:rsidRPr="00FE1D9A">
        <w:rPr>
          <w:rFonts w:ascii="Times New Roman" w:eastAsia="Times New Roman" w:hAnsi="Times New Roman" w:cs="Times New Roman"/>
          <w:sz w:val="24"/>
          <w:szCs w:val="24"/>
          <w:lang w:eastAsia="ru-RU"/>
        </w:rPr>
        <w:t xml:space="preserve">)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t>
      </w:r>
    </w:p>
    <w:p w:rsidR="008F7C63" w:rsidRPr="00FE1D9A" w:rsidRDefault="008F7C63" w:rsidP="008F7C6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2</w:t>
      </w:r>
      <w:proofErr w:type="gramEnd"/>
      <w:r w:rsidRPr="00FE1D9A">
        <w:rPr>
          <w:rFonts w:ascii="Times New Roman" w:eastAsia="Times New Roman" w:hAnsi="Times New Roman" w:cs="Times New Roman"/>
          <w:sz w:val="24"/>
          <w:szCs w:val="24"/>
          <w:lang w:eastAsia="ru-RU"/>
        </w:rPr>
        <w:t xml:space="preserve">)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t>
      </w:r>
    </w:p>
    <w:p w:rsidR="008F7C63" w:rsidRPr="00FE1D9A" w:rsidRDefault="008F7C63" w:rsidP="008F7C63">
      <w:pPr>
        <w:spacing w:after="0" w:line="240" w:lineRule="auto"/>
        <w:ind w:firstLine="54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г3</w:t>
      </w:r>
      <w:r w:rsidRPr="00FE1D9A">
        <w:rPr>
          <w:rFonts w:ascii="Times New Roman" w:eastAsia="Times New Roman" w:hAnsi="Times New Roman" w:cs="Times New Roman"/>
          <w:sz w:val="24"/>
          <w:szCs w:val="24"/>
          <w:lang w:eastAsia="ru-RU"/>
        </w:rPr>
        <w:t>)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roofErr w:type="gramEnd"/>
    </w:p>
    <w:p w:rsidR="008F7C63" w:rsidRPr="00FE1D9A" w:rsidRDefault="008F7C63" w:rsidP="008F7C6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4</w:t>
      </w:r>
      <w:proofErr w:type="gramEnd"/>
      <w:r w:rsidRPr="00FE1D9A">
        <w:rPr>
          <w:rFonts w:ascii="Times New Roman" w:eastAsia="Times New Roman" w:hAnsi="Times New Roman" w:cs="Times New Roman"/>
          <w:sz w:val="24"/>
          <w:szCs w:val="24"/>
          <w:lang w:eastAsia="ru-RU"/>
        </w:rPr>
        <w:t xml:space="preserve">) осужденные за совершение преступлений экстремистской направленности, предусмотренных Уголовным </w:t>
      </w:r>
      <w:hyperlink r:id="rId8" w:anchor="dst101803" w:history="1">
        <w:r w:rsidRPr="00FE1D9A">
          <w:rPr>
            <w:rFonts w:ascii="Times New Roman" w:eastAsia="Times New Roman" w:hAnsi="Times New Roman" w:cs="Times New Roman"/>
            <w:sz w:val="24"/>
            <w:szCs w:val="24"/>
            <w:u w:val="single"/>
            <w:lang w:eastAsia="ru-RU"/>
          </w:rPr>
          <w:t>кодексом</w:t>
        </w:r>
      </w:hyperlink>
      <w:r w:rsidRPr="00FE1D9A">
        <w:rPr>
          <w:rFonts w:ascii="Times New Roman" w:eastAsia="Times New Roman" w:hAnsi="Times New Roman" w:cs="Times New Roman"/>
          <w:sz w:val="24"/>
          <w:szCs w:val="24"/>
          <w:lang w:eastAsia="ru-RU"/>
        </w:rPr>
        <w:t xml:space="preserve"> Российской Федерации, и имеющие на день </w:t>
      </w:r>
      <w:r w:rsidRPr="00FE1D9A">
        <w:rPr>
          <w:rFonts w:ascii="Times New Roman" w:eastAsia="Times New Roman" w:hAnsi="Times New Roman" w:cs="Times New Roman"/>
          <w:sz w:val="24"/>
          <w:szCs w:val="24"/>
          <w:lang w:eastAsia="ru-RU"/>
        </w:rPr>
        <w:lastRenderedPageBreak/>
        <w:t xml:space="preserve">голосования на выборах неснятую и непогашенную судимость за указанные преступления, если на таких лиц не распространяется действие </w:t>
      </w:r>
      <w:hyperlink r:id="rId9" w:anchor="dst102622" w:history="1">
        <w:r w:rsidRPr="00FE1D9A">
          <w:rPr>
            <w:rFonts w:ascii="Times New Roman" w:eastAsia="Times New Roman" w:hAnsi="Times New Roman" w:cs="Times New Roman"/>
            <w:sz w:val="24"/>
            <w:szCs w:val="24"/>
            <w:u w:val="single"/>
            <w:lang w:eastAsia="ru-RU"/>
          </w:rPr>
          <w:t>подпунктов "а.1"</w:t>
        </w:r>
      </w:hyperlink>
      <w:r w:rsidRPr="00FE1D9A">
        <w:rPr>
          <w:rFonts w:ascii="Times New Roman" w:eastAsia="Times New Roman" w:hAnsi="Times New Roman" w:cs="Times New Roman"/>
          <w:sz w:val="24"/>
          <w:szCs w:val="24"/>
          <w:lang w:eastAsia="ru-RU"/>
        </w:rPr>
        <w:t xml:space="preserve"> и </w:t>
      </w:r>
      <w:hyperlink r:id="rId10" w:anchor="dst102623" w:history="1">
        <w:r w:rsidRPr="00FE1D9A">
          <w:rPr>
            <w:rFonts w:ascii="Times New Roman" w:eastAsia="Times New Roman" w:hAnsi="Times New Roman" w:cs="Times New Roman"/>
            <w:sz w:val="24"/>
            <w:szCs w:val="24"/>
            <w:u w:val="single"/>
            <w:lang w:eastAsia="ru-RU"/>
          </w:rPr>
          <w:t>"а.2"</w:t>
        </w:r>
      </w:hyperlink>
      <w:r w:rsidRPr="00FE1D9A">
        <w:rPr>
          <w:rFonts w:ascii="Times New Roman" w:eastAsia="Times New Roman" w:hAnsi="Times New Roman" w:cs="Times New Roman"/>
          <w:sz w:val="24"/>
          <w:szCs w:val="24"/>
          <w:lang w:eastAsia="ru-RU"/>
        </w:rPr>
        <w:t xml:space="preserve"> настоящего пункта;</w:t>
      </w:r>
    </w:p>
    <w:p w:rsidR="008F7C63" w:rsidRPr="00FE1D9A" w:rsidRDefault="008F7C63" w:rsidP="008F7C63">
      <w:pPr>
        <w:spacing w:after="0" w:line="240" w:lineRule="auto"/>
        <w:ind w:firstLine="54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г5</w:t>
      </w:r>
      <w:r w:rsidRPr="00FE1D9A">
        <w:rPr>
          <w:rFonts w:ascii="Times New Roman" w:eastAsia="Times New Roman" w:hAnsi="Times New Roman" w:cs="Times New Roman"/>
          <w:sz w:val="24"/>
          <w:szCs w:val="24"/>
          <w:lang w:eastAsia="ru-RU"/>
        </w:rPr>
        <w:t xml:space="preserve">) подвергнутые административному наказанию за совершение административных правонарушений, предусмотренных </w:t>
      </w:r>
      <w:hyperlink r:id="rId11" w:anchor="dst101708" w:history="1">
        <w:r w:rsidRPr="00FE1D9A">
          <w:rPr>
            <w:rFonts w:ascii="Times New Roman" w:eastAsia="Times New Roman" w:hAnsi="Times New Roman" w:cs="Times New Roman"/>
            <w:sz w:val="24"/>
            <w:szCs w:val="24"/>
            <w:u w:val="single"/>
            <w:lang w:eastAsia="ru-RU"/>
          </w:rPr>
          <w:t>статьями 20.3</w:t>
        </w:r>
      </w:hyperlink>
      <w:r w:rsidRPr="00FE1D9A">
        <w:rPr>
          <w:rFonts w:ascii="Times New Roman" w:eastAsia="Times New Roman" w:hAnsi="Times New Roman" w:cs="Times New Roman"/>
          <w:sz w:val="24"/>
          <w:szCs w:val="24"/>
          <w:lang w:eastAsia="ru-RU"/>
        </w:rPr>
        <w:t xml:space="preserve"> и </w:t>
      </w:r>
      <w:hyperlink r:id="rId12" w:anchor="dst104160" w:history="1">
        <w:r w:rsidRPr="00FE1D9A">
          <w:rPr>
            <w:rFonts w:ascii="Times New Roman" w:eastAsia="Times New Roman" w:hAnsi="Times New Roman" w:cs="Times New Roman"/>
            <w:sz w:val="24"/>
            <w:szCs w:val="24"/>
            <w:u w:val="single"/>
            <w:lang w:eastAsia="ru-RU"/>
          </w:rPr>
          <w:t>20.29</w:t>
        </w:r>
      </w:hyperlink>
      <w:r w:rsidRPr="00FE1D9A">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8F7C63" w:rsidRPr="00FE1D9A" w:rsidRDefault="008F7C63" w:rsidP="008F7C6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6</w:t>
      </w:r>
      <w:proofErr w:type="gramEnd"/>
      <w:r w:rsidRPr="00FE1D9A">
        <w:rPr>
          <w:rFonts w:ascii="Times New Roman" w:eastAsia="Times New Roman" w:hAnsi="Times New Roman" w:cs="Times New Roman"/>
          <w:sz w:val="24"/>
          <w:szCs w:val="24"/>
          <w:lang w:eastAsia="ru-RU"/>
        </w:rPr>
        <w:t xml:space="preserve">) в отношении которых вступившим в силу решением суда установлен факт нарушения ограничений, предусмотренных </w:t>
      </w:r>
      <w:hyperlink r:id="rId13" w:anchor="dst201" w:history="1">
        <w:r w:rsidRPr="00FE1D9A">
          <w:rPr>
            <w:rFonts w:ascii="Times New Roman" w:eastAsia="Times New Roman" w:hAnsi="Times New Roman" w:cs="Times New Roman"/>
            <w:sz w:val="24"/>
            <w:szCs w:val="24"/>
            <w:u w:val="single"/>
            <w:lang w:eastAsia="ru-RU"/>
          </w:rPr>
          <w:t>пунктом 1 статьи 56</w:t>
        </w:r>
      </w:hyperlink>
      <w:r w:rsidRPr="00FE1D9A">
        <w:rPr>
          <w:rFonts w:ascii="Times New Roman" w:eastAsia="Times New Roman" w:hAnsi="Times New Roman" w:cs="Times New Roman"/>
          <w:sz w:val="24"/>
          <w:szCs w:val="24"/>
          <w:lang w:eastAsia="ru-RU"/>
        </w:rPr>
        <w:t xml:space="preserve"> настоящего Федерального закона, либо совершения действий, предусмотренных </w:t>
      </w:r>
      <w:hyperlink r:id="rId14" w:anchor="dst205" w:history="1">
        <w:r w:rsidRPr="00FE1D9A">
          <w:rPr>
            <w:rFonts w:ascii="Times New Roman" w:eastAsia="Times New Roman" w:hAnsi="Times New Roman" w:cs="Times New Roman"/>
            <w:sz w:val="24"/>
            <w:szCs w:val="24"/>
            <w:u w:val="single"/>
            <w:lang w:eastAsia="ru-RU"/>
          </w:rPr>
          <w:t>подпунктом "ж" пункта 7</w:t>
        </w:r>
      </w:hyperlink>
      <w:r w:rsidRPr="00FE1D9A">
        <w:rPr>
          <w:rFonts w:ascii="Times New Roman" w:eastAsia="Times New Roman" w:hAnsi="Times New Roman" w:cs="Times New Roman"/>
          <w:sz w:val="24"/>
          <w:szCs w:val="24"/>
          <w:lang w:eastAsia="ru-RU"/>
        </w:rPr>
        <w:t xml:space="preserve"> и </w:t>
      </w:r>
      <w:hyperlink r:id="rId15" w:anchor="dst206" w:history="1">
        <w:r w:rsidRPr="00FE1D9A">
          <w:rPr>
            <w:rFonts w:ascii="Times New Roman" w:eastAsia="Times New Roman" w:hAnsi="Times New Roman" w:cs="Times New Roman"/>
            <w:sz w:val="24"/>
            <w:szCs w:val="24"/>
            <w:u w:val="single"/>
            <w:lang w:eastAsia="ru-RU"/>
          </w:rPr>
          <w:t>подпунктом "ж" пункта 8 статьи 76</w:t>
        </w:r>
      </w:hyperlink>
      <w:r w:rsidRPr="00FE1D9A">
        <w:rPr>
          <w:rFonts w:ascii="Times New Roman" w:eastAsia="Times New Roman" w:hAnsi="Times New Roman" w:cs="Times New Roman"/>
          <w:sz w:val="24"/>
          <w:szCs w:val="24"/>
          <w:lang w:eastAsia="ru-RU"/>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w:t>
      </w:r>
      <w:r>
        <w:rPr>
          <w:rFonts w:ascii="Times New Roman" w:eastAsia="Times New Roman" w:hAnsi="Times New Roman" w:cs="Times New Roman"/>
          <w:sz w:val="24"/>
          <w:szCs w:val="24"/>
          <w:lang w:eastAsia="ru-RU"/>
        </w:rPr>
        <w:t>ания которого назначены выборы;</w:t>
      </w:r>
    </w:p>
    <w:p w:rsidR="008F7C63" w:rsidRDefault="008F7C63" w:rsidP="008F7C63">
      <w:pPr>
        <w:tabs>
          <w:tab w:val="num"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г</w:t>
      </w:r>
      <w:proofErr w:type="gramStart"/>
      <w:r>
        <w:rPr>
          <w:rFonts w:ascii="Times New Roman" w:eastAsia="Times New Roman" w:hAnsi="Times New Roman" w:cs="Times New Roman"/>
          <w:sz w:val="24"/>
          <w:szCs w:val="24"/>
          <w:lang w:eastAsia="ru-RU"/>
        </w:rPr>
        <w:t>7</w:t>
      </w:r>
      <w:proofErr w:type="gramEnd"/>
      <w:r>
        <w:rPr>
          <w:rFonts w:ascii="Times New Roman" w:eastAsia="Times New Roman" w:hAnsi="Times New Roman" w:cs="Times New Roman"/>
          <w:sz w:val="24"/>
          <w:szCs w:val="24"/>
          <w:lang w:eastAsia="ru-RU"/>
        </w:rPr>
        <w:t>)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sz w:val="24"/>
          <w:szCs w:val="24"/>
          <w:lang w:eastAsia="ru-RU"/>
        </w:rPr>
        <w:tab/>
      </w:r>
    </w:p>
    <w:p w:rsidR="008F7C63" w:rsidRPr="00702AC3" w:rsidRDefault="008F7C63" w:rsidP="008F7C63">
      <w:pPr>
        <w:tabs>
          <w:tab w:val="num"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02AC3">
        <w:rPr>
          <w:rFonts w:ascii="Times New Roman" w:eastAsia="Times New Roman" w:hAnsi="Times New Roman" w:cs="Times New Roman"/>
          <w:sz w:val="24"/>
          <w:szCs w:val="24"/>
          <w:lang w:eastAsia="ru-RU"/>
        </w:rPr>
        <w:t xml:space="preserve">2. </w:t>
      </w:r>
      <w:proofErr w:type="gramStart"/>
      <w:r w:rsidRPr="00702AC3">
        <w:rPr>
          <w:rFonts w:ascii="Times New Roman" w:eastAsia="Times New Roman" w:hAnsi="Times New Roman" w:cs="Times New Roman"/>
          <w:sz w:val="24"/>
          <w:szCs w:val="24"/>
          <w:lang w:eastAsia="ru-RU"/>
        </w:rPr>
        <w:t>Контроль за</w:t>
      </w:r>
      <w:proofErr w:type="gramEnd"/>
      <w:r w:rsidRPr="00702AC3">
        <w:rPr>
          <w:rFonts w:ascii="Times New Roman" w:eastAsia="Times New Roman" w:hAnsi="Times New Roman" w:cs="Times New Roman"/>
          <w:sz w:val="24"/>
          <w:szCs w:val="24"/>
          <w:lang w:eastAsia="ru-RU"/>
        </w:rPr>
        <w:t xml:space="preserve"> исполнением Решения возложить на Главу Кулаковского сельсовета Шалыгину Наталью Викторовну.</w:t>
      </w:r>
    </w:p>
    <w:p w:rsidR="008F7C63" w:rsidRPr="004E482A" w:rsidRDefault="008F7C63" w:rsidP="008F7C63">
      <w:pPr>
        <w:tabs>
          <w:tab w:val="num" w:pos="567"/>
        </w:tabs>
        <w:spacing w:after="0" w:line="240" w:lineRule="auto"/>
        <w:ind w:firstLine="709"/>
        <w:jc w:val="both"/>
        <w:rPr>
          <w:rFonts w:ascii="Times New Roman" w:eastAsia="Times New Roman" w:hAnsi="Times New Roman" w:cs="Times New Roman"/>
          <w:sz w:val="24"/>
          <w:szCs w:val="24"/>
          <w:lang w:eastAsia="ru-RU"/>
        </w:rPr>
      </w:pPr>
      <w:r w:rsidRPr="00702AC3">
        <w:rPr>
          <w:rFonts w:ascii="Times New Roman" w:eastAsia="Times New Roman" w:hAnsi="Times New Roman" w:cs="Times New Roman"/>
          <w:sz w:val="24"/>
          <w:szCs w:val="24"/>
          <w:lang w:eastAsia="ru-RU"/>
        </w:rPr>
        <w:t>3. Настоящее</w:t>
      </w:r>
      <w:r w:rsidRPr="004E482A">
        <w:rPr>
          <w:rFonts w:ascii="Times New Roman" w:eastAsia="Times New Roman" w:hAnsi="Times New Roman" w:cs="Times New Roman"/>
          <w:sz w:val="24"/>
          <w:szCs w:val="24"/>
          <w:lang w:eastAsia="ru-RU"/>
        </w:rPr>
        <w:t xml:space="preserve"> Решение о внесении изменений и дополнений в Устав Кулаковского сельсовета подлежит официальному опубликованию (обнародованию) после его государственной регистрации и вступает в силу со дня официального опубликования (обнародования) в газете «Кулаковские вести».</w:t>
      </w:r>
    </w:p>
    <w:p w:rsidR="008F7C63" w:rsidRPr="004E482A" w:rsidRDefault="008F7C63" w:rsidP="008F7C63">
      <w:pPr>
        <w:tabs>
          <w:tab w:val="num" w:pos="567"/>
        </w:tabs>
        <w:spacing w:after="0" w:line="240" w:lineRule="auto"/>
        <w:ind w:firstLine="709"/>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Глава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8F7C63" w:rsidRPr="004E482A" w:rsidRDefault="008F7C63" w:rsidP="008F7C63">
      <w:pPr>
        <w:spacing w:after="0" w:line="259" w:lineRule="auto"/>
        <w:jc w:val="both"/>
        <w:rPr>
          <w:rFonts w:ascii="Times New Roman" w:eastAsia="Times New Roman" w:hAnsi="Times New Roman" w:cs="Times New Roman"/>
          <w:sz w:val="24"/>
          <w:szCs w:val="24"/>
          <w:lang w:eastAsia="ru-RU"/>
        </w:rPr>
      </w:pPr>
    </w:p>
    <w:p w:rsidR="008F7C63" w:rsidRPr="004E482A" w:rsidRDefault="008F7C63" w:rsidP="008F7C63">
      <w:pPr>
        <w:spacing w:after="0" w:line="259" w:lineRule="auto"/>
        <w:jc w:val="both"/>
        <w:rPr>
          <w:rFonts w:ascii="Times New Roman" w:eastAsia="Calibri" w:hAnsi="Times New Roman" w:cs="Times New Roman"/>
          <w:sz w:val="24"/>
          <w:szCs w:val="24"/>
        </w:rPr>
      </w:pPr>
      <w:r w:rsidRPr="004E482A">
        <w:rPr>
          <w:rFonts w:ascii="Times New Roman" w:eastAsia="Calibri" w:hAnsi="Times New Roman" w:cs="Times New Roman"/>
          <w:sz w:val="24"/>
          <w:szCs w:val="24"/>
        </w:rPr>
        <w:t xml:space="preserve">Председатель Кулаковского сельского </w:t>
      </w:r>
    </w:p>
    <w:p w:rsidR="008F7C63" w:rsidRPr="004E482A" w:rsidRDefault="00F22FAB" w:rsidP="00A940CD">
      <w:pPr>
        <w:tabs>
          <w:tab w:val="left" w:pos="775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Совета депутатов</w:t>
      </w:r>
      <w:r w:rsidR="008F7C63" w:rsidRPr="004E482A">
        <w:rPr>
          <w:rFonts w:ascii="Times New Roman" w:eastAsia="Calibri" w:hAnsi="Times New Roman" w:cs="Times New Roman"/>
          <w:sz w:val="24"/>
          <w:szCs w:val="24"/>
        </w:rPr>
        <w:t xml:space="preserve">                                            </w:t>
      </w:r>
      <w:r w:rsidR="00A940CD">
        <w:rPr>
          <w:rFonts w:ascii="Times New Roman" w:eastAsia="Calibri" w:hAnsi="Times New Roman" w:cs="Times New Roman"/>
          <w:sz w:val="24"/>
          <w:szCs w:val="24"/>
        </w:rPr>
        <w:t xml:space="preserve">                                                    А.С. Прокопенко</w:t>
      </w:r>
    </w:p>
    <w:p w:rsidR="00A940CD" w:rsidRDefault="00A940CD" w:rsidP="00A940CD">
      <w:pPr>
        <w:spacing w:after="0" w:line="240" w:lineRule="auto"/>
        <w:rPr>
          <w:rFonts w:ascii="Times New Roman" w:eastAsia="Calibri" w:hAnsi="Times New Roman" w:cs="Times New Roman"/>
          <w:sz w:val="24"/>
          <w:szCs w:val="24"/>
        </w:rPr>
      </w:pPr>
    </w:p>
    <w:p w:rsidR="008F7C63" w:rsidRPr="004E482A" w:rsidRDefault="008F7C63" w:rsidP="00A940CD">
      <w:pPr>
        <w:spacing w:after="0" w:line="240" w:lineRule="auto"/>
        <w:rPr>
          <w:rFonts w:ascii="Times New Roman" w:hAnsi="Times New Roman" w:cs="Times New Roman"/>
          <w:sz w:val="24"/>
          <w:szCs w:val="24"/>
        </w:rPr>
      </w:pPr>
      <w:r w:rsidRPr="004E482A">
        <w:rPr>
          <w:rFonts w:ascii="Times New Roman" w:eastAsia="Calibri" w:hAnsi="Times New Roman" w:cs="Times New Roman"/>
          <w:sz w:val="24"/>
          <w:szCs w:val="24"/>
        </w:rPr>
        <w:t>Глава Кулаковского сельсовета                                                                           Н.В. Шалыгина</w:t>
      </w:r>
    </w:p>
    <w:p w:rsidR="008F7C63" w:rsidRPr="004E482A" w:rsidRDefault="008F7C63" w:rsidP="008F7C63">
      <w:pPr>
        <w:spacing w:after="0" w:line="259" w:lineRule="auto"/>
        <w:jc w:val="both"/>
        <w:rPr>
          <w:rFonts w:ascii="Times New Roman" w:hAnsi="Times New Roman" w:cs="Times New Roman"/>
          <w:sz w:val="24"/>
          <w:szCs w:val="24"/>
        </w:rPr>
      </w:pPr>
    </w:p>
    <w:p w:rsidR="008F7C63" w:rsidRPr="004E482A" w:rsidRDefault="008F7C63" w:rsidP="008F7C63">
      <w:pPr>
        <w:spacing w:after="0" w:line="240" w:lineRule="auto"/>
        <w:ind w:right="-5"/>
        <w:rPr>
          <w:rFonts w:ascii="Times New Roman" w:eastAsia="Times New Roman" w:hAnsi="Times New Roman" w:cs="Times New Roman"/>
          <w:sz w:val="24"/>
          <w:szCs w:val="24"/>
          <w:lang w:eastAsia="ru-RU"/>
        </w:rPr>
      </w:pPr>
    </w:p>
    <w:p w:rsidR="008F7C63" w:rsidRPr="004E482A" w:rsidRDefault="008F7C63" w:rsidP="008F7C63">
      <w:pPr>
        <w:spacing w:after="0" w:line="240" w:lineRule="auto"/>
        <w:rPr>
          <w:rFonts w:ascii="Times New Roman" w:eastAsia="Times New Roman" w:hAnsi="Times New Roman" w:cs="Times New Roman"/>
          <w:sz w:val="24"/>
          <w:szCs w:val="24"/>
          <w:lang w:eastAsia="ru-RU"/>
        </w:rPr>
      </w:pPr>
    </w:p>
    <w:p w:rsidR="008D126A" w:rsidRPr="004E482A" w:rsidRDefault="008D126A" w:rsidP="008D126A">
      <w:pPr>
        <w:spacing w:after="0" w:line="259" w:lineRule="auto"/>
        <w:jc w:val="both"/>
        <w:rPr>
          <w:rFonts w:ascii="Times New Roman" w:hAnsi="Times New Roman" w:cs="Times New Roman"/>
          <w:sz w:val="24"/>
          <w:szCs w:val="24"/>
        </w:rPr>
      </w:pPr>
    </w:p>
    <w:p w:rsidR="00A87DB7" w:rsidRPr="004E482A" w:rsidRDefault="00A87DB7" w:rsidP="00A87DB7">
      <w:pPr>
        <w:spacing w:after="0" w:line="240" w:lineRule="auto"/>
        <w:ind w:right="-5"/>
        <w:rPr>
          <w:rFonts w:ascii="Times New Roman" w:eastAsia="Times New Roman" w:hAnsi="Times New Roman" w:cs="Times New Roman"/>
          <w:sz w:val="24"/>
          <w:szCs w:val="24"/>
          <w:lang w:eastAsia="ru-RU"/>
        </w:rPr>
      </w:pPr>
    </w:p>
    <w:p w:rsidR="00A87DB7" w:rsidRPr="004E482A" w:rsidRDefault="00A87DB7" w:rsidP="00A87DB7">
      <w:pPr>
        <w:spacing w:after="0" w:line="240" w:lineRule="auto"/>
        <w:rPr>
          <w:rFonts w:ascii="Times New Roman" w:eastAsia="Times New Roman" w:hAnsi="Times New Roman" w:cs="Times New Roman"/>
          <w:sz w:val="24"/>
          <w:szCs w:val="24"/>
          <w:lang w:eastAsia="ru-RU"/>
        </w:rPr>
      </w:pPr>
    </w:p>
    <w:p w:rsidR="00A87DB7" w:rsidRPr="004E482A" w:rsidRDefault="00A87DB7" w:rsidP="00A87DB7">
      <w:pPr>
        <w:spacing w:after="0" w:line="240" w:lineRule="auto"/>
        <w:rPr>
          <w:rFonts w:ascii="Times New Roman" w:eastAsia="Times New Roman" w:hAnsi="Times New Roman" w:cs="Times New Roman"/>
          <w:sz w:val="24"/>
          <w:szCs w:val="24"/>
          <w:lang w:eastAsia="ru-RU"/>
        </w:rPr>
      </w:pPr>
    </w:p>
    <w:p w:rsidR="002E1C51" w:rsidRDefault="002E1C51" w:rsidP="00E51194">
      <w:pPr>
        <w:spacing w:after="0" w:line="259" w:lineRule="auto"/>
        <w:jc w:val="both"/>
        <w:rPr>
          <w:rFonts w:ascii="Times New Roman" w:hAnsi="Times New Roman" w:cs="Times New Roman"/>
          <w:sz w:val="24"/>
          <w:szCs w:val="24"/>
        </w:rPr>
      </w:pPr>
    </w:p>
    <w:p w:rsidR="002E1C51" w:rsidRDefault="002E1C51" w:rsidP="002E1C51">
      <w:pPr>
        <w:rPr>
          <w:rFonts w:ascii="Times New Roman" w:hAnsi="Times New Roman" w:cs="Times New Roman"/>
          <w:sz w:val="24"/>
          <w:szCs w:val="24"/>
        </w:rPr>
      </w:pPr>
    </w:p>
    <w:p w:rsidR="00A940CD" w:rsidRDefault="00A940CD" w:rsidP="002E1C51">
      <w:pPr>
        <w:rPr>
          <w:rFonts w:ascii="Times New Roman" w:hAnsi="Times New Roman" w:cs="Times New Roman"/>
          <w:sz w:val="24"/>
          <w:szCs w:val="24"/>
        </w:rPr>
      </w:pPr>
    </w:p>
    <w:p w:rsidR="00A940CD" w:rsidRPr="002E1C51" w:rsidRDefault="00A940CD" w:rsidP="002E1C51">
      <w:pPr>
        <w:rPr>
          <w:rFonts w:ascii="Times New Roman" w:hAnsi="Times New Roman" w:cs="Times New Roman"/>
          <w:sz w:val="24"/>
          <w:szCs w:val="24"/>
        </w:rPr>
      </w:pPr>
    </w:p>
    <w:p w:rsidR="00A940CD" w:rsidRDefault="00A940CD" w:rsidP="00E516DB">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9D60E0" w:rsidRDefault="009D60E0" w:rsidP="00E516DB">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9D60E0" w:rsidRDefault="009D60E0" w:rsidP="00E516DB">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p>
    <w:p w:rsidR="00E516DB" w:rsidRPr="00CA1ED9" w:rsidRDefault="00CA1ED9" w:rsidP="00E516DB">
      <w:pPr>
        <w:widowControl w:val="0"/>
        <w:tabs>
          <w:tab w:val="left" w:pos="4536"/>
        </w:tabs>
        <w:spacing w:after="0" w:line="240" w:lineRule="auto"/>
        <w:contextualSpacing/>
        <w:jc w:val="right"/>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lastRenderedPageBreak/>
        <w:t>Приложение</w:t>
      </w:r>
      <w:r w:rsidR="00E516DB" w:rsidRPr="00CA1ED9">
        <w:rPr>
          <w:rFonts w:ascii="Times New Roman" w:eastAsia="Times New Roman" w:hAnsi="Times New Roman" w:cs="Times New Roman"/>
          <w:sz w:val="24"/>
          <w:szCs w:val="24"/>
          <w:lang w:eastAsia="ru-RU"/>
        </w:rPr>
        <w:t xml:space="preserve"> </w:t>
      </w:r>
    </w:p>
    <w:p w:rsidR="00E516DB" w:rsidRPr="00CA1ED9" w:rsidRDefault="00E516DB" w:rsidP="00E516DB">
      <w:pPr>
        <w:widowControl w:val="0"/>
        <w:spacing w:after="0" w:line="240" w:lineRule="auto"/>
        <w:jc w:val="right"/>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к решению Кулаковского </w:t>
      </w:r>
    </w:p>
    <w:p w:rsidR="00E516DB" w:rsidRPr="00CA1ED9" w:rsidRDefault="00E516DB" w:rsidP="00E516DB">
      <w:pPr>
        <w:widowControl w:val="0"/>
        <w:spacing w:after="0" w:line="240" w:lineRule="auto"/>
        <w:jc w:val="right"/>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сельского Совета депутатов  </w:t>
      </w:r>
    </w:p>
    <w:p w:rsidR="00E516DB" w:rsidRPr="00CA1ED9" w:rsidRDefault="00A940CD" w:rsidP="00E516DB">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«17» ноября 2017г.  № 9/6</w:t>
      </w:r>
    </w:p>
    <w:p w:rsidR="00E516DB" w:rsidRPr="00CA1ED9"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CA1ED9" w:rsidRDefault="00E516DB" w:rsidP="00E516DB">
      <w:pPr>
        <w:widowControl w:val="0"/>
        <w:spacing w:after="0" w:line="240" w:lineRule="auto"/>
        <w:jc w:val="center"/>
        <w:rPr>
          <w:rFonts w:ascii="Times New Roman" w:eastAsia="Times New Roman" w:hAnsi="Times New Roman" w:cs="Times New Roman"/>
          <w:b/>
          <w:sz w:val="24"/>
          <w:szCs w:val="24"/>
          <w:lang w:eastAsia="ru-RU"/>
        </w:rPr>
      </w:pPr>
      <w:r w:rsidRPr="00CA1ED9">
        <w:rPr>
          <w:rFonts w:ascii="Times New Roman" w:eastAsia="Times New Roman" w:hAnsi="Times New Roman" w:cs="Times New Roman"/>
          <w:b/>
          <w:sz w:val="24"/>
          <w:szCs w:val="24"/>
          <w:lang w:eastAsia="ru-RU"/>
        </w:rPr>
        <w:t>Положение о порядке</w:t>
      </w:r>
    </w:p>
    <w:p w:rsidR="00E516DB" w:rsidRPr="00CA1ED9" w:rsidRDefault="00E516DB" w:rsidP="00E516DB">
      <w:pPr>
        <w:widowControl w:val="0"/>
        <w:spacing w:after="0" w:line="240" w:lineRule="auto"/>
        <w:jc w:val="center"/>
        <w:rPr>
          <w:rFonts w:ascii="Times New Roman" w:eastAsia="Times New Roman" w:hAnsi="Times New Roman" w:cs="Times New Roman"/>
          <w:b/>
          <w:sz w:val="24"/>
          <w:szCs w:val="24"/>
          <w:lang w:eastAsia="ru-RU"/>
        </w:rPr>
      </w:pPr>
      <w:r w:rsidRPr="00CA1ED9">
        <w:rPr>
          <w:rFonts w:ascii="Times New Roman" w:eastAsia="Times New Roman" w:hAnsi="Times New Roman" w:cs="Times New Roman"/>
          <w:b/>
          <w:sz w:val="24"/>
          <w:szCs w:val="24"/>
          <w:lang w:eastAsia="ru-RU"/>
        </w:rPr>
        <w:t xml:space="preserve">проведения конкурса по отбору кандидатур на должность </w:t>
      </w:r>
    </w:p>
    <w:p w:rsidR="00E516DB" w:rsidRPr="00CA1ED9" w:rsidRDefault="00E516DB" w:rsidP="00E516DB">
      <w:pPr>
        <w:widowControl w:val="0"/>
        <w:spacing w:after="0" w:line="240" w:lineRule="auto"/>
        <w:jc w:val="center"/>
        <w:rPr>
          <w:rFonts w:ascii="Times New Roman" w:eastAsia="Times New Roman" w:hAnsi="Times New Roman" w:cs="Times New Roman"/>
          <w:b/>
          <w:sz w:val="24"/>
          <w:szCs w:val="24"/>
          <w:lang w:eastAsia="ru-RU"/>
        </w:rPr>
      </w:pPr>
      <w:r w:rsidRPr="00CA1ED9">
        <w:rPr>
          <w:rFonts w:ascii="Times New Roman" w:eastAsia="Times New Roman" w:hAnsi="Times New Roman" w:cs="Times New Roman"/>
          <w:b/>
          <w:sz w:val="24"/>
          <w:szCs w:val="24"/>
          <w:lang w:eastAsia="ru-RU"/>
        </w:rPr>
        <w:t xml:space="preserve">Главы Кулаковского сельсовета </w:t>
      </w:r>
    </w:p>
    <w:p w:rsidR="00E516DB" w:rsidRPr="00CA1ED9" w:rsidRDefault="00E516DB" w:rsidP="00E516DB">
      <w:pPr>
        <w:widowControl w:val="0"/>
        <w:spacing w:after="0" w:line="240" w:lineRule="auto"/>
        <w:jc w:val="center"/>
        <w:rPr>
          <w:rFonts w:ascii="Times New Roman" w:eastAsia="Times New Roman" w:hAnsi="Times New Roman" w:cs="Times New Roman"/>
          <w:sz w:val="24"/>
          <w:szCs w:val="24"/>
          <w:lang w:eastAsia="ru-RU"/>
        </w:rPr>
      </w:pPr>
      <w:r w:rsidRPr="00CA1ED9">
        <w:rPr>
          <w:rFonts w:ascii="Times New Roman" w:eastAsia="Times New Roman" w:hAnsi="Times New Roman" w:cs="Times New Roman"/>
          <w:b/>
          <w:sz w:val="24"/>
          <w:szCs w:val="24"/>
          <w:lang w:eastAsia="ru-RU"/>
        </w:rPr>
        <w:t>Мотыгинского района Красноярского края</w:t>
      </w:r>
    </w:p>
    <w:p w:rsidR="00E516DB" w:rsidRPr="00CA1ED9" w:rsidRDefault="00E516DB" w:rsidP="00E516DB">
      <w:pPr>
        <w:widowControl w:val="0"/>
        <w:spacing w:after="0" w:line="240" w:lineRule="auto"/>
        <w:jc w:val="both"/>
        <w:rPr>
          <w:rFonts w:ascii="Times New Roman" w:eastAsia="Times New Roman" w:hAnsi="Times New Roman" w:cs="Times New Roman"/>
          <w:b/>
          <w:sz w:val="24"/>
          <w:szCs w:val="24"/>
          <w:lang w:eastAsia="ru-RU"/>
        </w:rPr>
      </w:pPr>
    </w:p>
    <w:p w:rsidR="00E516DB" w:rsidRPr="00CA1ED9" w:rsidRDefault="00E516DB" w:rsidP="00E516DB">
      <w:pPr>
        <w:widowControl w:val="0"/>
        <w:tabs>
          <w:tab w:val="left" w:pos="-2160"/>
        </w:tabs>
        <w:spacing w:after="0" w:line="240" w:lineRule="auto"/>
        <w:ind w:firstLine="709"/>
        <w:jc w:val="center"/>
        <w:rPr>
          <w:rFonts w:ascii="Times New Roman" w:eastAsia="Times New Roman" w:hAnsi="Times New Roman" w:cs="Times New Roman"/>
          <w:b/>
          <w:sz w:val="24"/>
          <w:szCs w:val="24"/>
          <w:lang w:eastAsia="ru-RU"/>
        </w:rPr>
      </w:pPr>
      <w:r w:rsidRPr="00CA1ED9">
        <w:rPr>
          <w:rFonts w:ascii="Times New Roman" w:eastAsia="Times New Roman" w:hAnsi="Times New Roman" w:cs="Times New Roman"/>
          <w:b/>
          <w:sz w:val="24"/>
          <w:szCs w:val="24"/>
          <w:lang w:eastAsia="ru-RU"/>
        </w:rPr>
        <w:t>1. Общие положения</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w:t>
      </w:r>
    </w:p>
    <w:p w:rsidR="00E516DB" w:rsidRPr="00CA1ED9" w:rsidRDefault="00E516DB" w:rsidP="00E516DB">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1.2. </w:t>
      </w:r>
      <w:proofErr w:type="gramStart"/>
      <w:r w:rsidRPr="00CA1ED9">
        <w:rPr>
          <w:rFonts w:ascii="Times New Roman" w:eastAsia="Times New Roman" w:hAnsi="Times New Roman" w:cs="Times New Roman"/>
          <w:sz w:val="24"/>
          <w:szCs w:val="24"/>
          <w:lang w:eastAsia="ru-RU"/>
        </w:rPr>
        <w:t>Конкурс обеспечивает равные права граждан Российской Федерации, претендующих на замещение должности Главы сельсовета, и проводится с целью отбора кандидатов, наиболее подготовленных для замещения должности Главы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CA1ED9">
        <w:rPr>
          <w:rFonts w:ascii="Times New Roman" w:eastAsia="Times New Roman" w:hAnsi="Times New Roman" w:cs="Times New Roman"/>
          <w:b/>
          <w:bCs/>
          <w:sz w:val="24"/>
          <w:szCs w:val="24"/>
          <w:lang w:eastAsia="ru-RU"/>
        </w:rPr>
        <w:t> </w:t>
      </w:r>
      <w:proofErr w:type="gramEnd"/>
    </w:p>
    <w:p w:rsidR="00E516DB" w:rsidRPr="00CA1ED9" w:rsidRDefault="00E516DB" w:rsidP="00E516DB">
      <w:pPr>
        <w:widowControl w:val="0"/>
        <w:spacing w:after="0" w:line="240" w:lineRule="auto"/>
        <w:ind w:firstLine="709"/>
        <w:jc w:val="both"/>
        <w:rPr>
          <w:rFonts w:ascii="Times New Roman" w:eastAsia="Times New Roman" w:hAnsi="Times New Roman" w:cs="Times New Roman"/>
          <w:i/>
          <w:sz w:val="24"/>
          <w:szCs w:val="24"/>
          <w:u w:val="single"/>
          <w:lang w:eastAsia="ru-RU"/>
        </w:rPr>
      </w:pPr>
      <w:r w:rsidRPr="00CA1ED9">
        <w:rPr>
          <w:rFonts w:ascii="Times New Roman" w:eastAsia="Times New Roman" w:hAnsi="Times New Roman" w:cs="Times New Roman"/>
          <w:sz w:val="24"/>
          <w:szCs w:val="24"/>
          <w:lang w:eastAsia="ru-RU"/>
        </w:rPr>
        <w:t>1.3. Конкурс назначается решением Кулаковского сельского Совета депутатов (Совет).</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1.4. Решение о назначении конкурса должно содержать следующую информацию:</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A1ED9">
        <w:rPr>
          <w:rFonts w:ascii="Times New Roman" w:eastAsia="Times New Roman" w:hAnsi="Times New Roman" w:cs="Times New Roman"/>
          <w:sz w:val="24"/>
          <w:szCs w:val="24"/>
          <w:lang w:eastAsia="ru-RU"/>
        </w:rPr>
        <w:t>- сведения о дате,</w:t>
      </w:r>
      <w:r w:rsidRPr="00CA1ED9">
        <w:rPr>
          <w:rFonts w:ascii="Times New Roman" w:eastAsia="Times New Roman" w:hAnsi="Times New Roman" w:cs="Times New Roman"/>
          <w:color w:val="000000"/>
          <w:sz w:val="24"/>
          <w:szCs w:val="24"/>
          <w:lang w:eastAsia="ru-RU"/>
        </w:rPr>
        <w:t xml:space="preserve"> времени и месте проведения конкурса;</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color w:val="000000"/>
          <w:sz w:val="24"/>
          <w:szCs w:val="24"/>
          <w:lang w:eastAsia="ru-RU"/>
        </w:rPr>
        <w:t>- текст объявления о приеме документов от кандидатов,</w:t>
      </w:r>
      <w:r w:rsidRPr="00CA1ED9">
        <w:rPr>
          <w:rFonts w:ascii="Times New Roman" w:eastAsia="Calibri" w:hAnsi="Times New Roman" w:cs="Times New Roman"/>
          <w:sz w:val="24"/>
          <w:szCs w:val="24"/>
        </w:rPr>
        <w:t xml:space="preserve"> </w:t>
      </w:r>
      <w:r w:rsidRPr="00CA1ED9">
        <w:rPr>
          <w:rFonts w:ascii="Times New Roman" w:eastAsia="Times New Roman" w:hAnsi="Times New Roman" w:cs="Times New Roman"/>
          <w:color w:val="000000"/>
          <w:sz w:val="24"/>
          <w:szCs w:val="24"/>
          <w:lang w:eastAsia="ru-RU"/>
        </w:rPr>
        <w:t>с указанием условий конкурса;</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color w:val="000000"/>
          <w:sz w:val="24"/>
          <w:szCs w:val="24"/>
          <w:lang w:eastAsia="ru-RU"/>
        </w:rPr>
        <w:t>- Ф.И.О., должность работника органов местного самоуправления</w:t>
      </w:r>
      <w:r w:rsidRPr="00CA1ED9">
        <w:rPr>
          <w:rFonts w:ascii="Times New Roman" w:eastAsia="Times New Roman" w:hAnsi="Times New Roman" w:cs="Times New Roman"/>
          <w:i/>
          <w:sz w:val="24"/>
          <w:szCs w:val="24"/>
          <w:u w:val="single"/>
          <w:lang w:eastAsia="ru-RU"/>
        </w:rPr>
        <w:t xml:space="preserve"> </w:t>
      </w:r>
      <w:r w:rsidRPr="00CA1ED9">
        <w:rPr>
          <w:rFonts w:ascii="Times New Roman" w:eastAsia="Times New Roman" w:hAnsi="Times New Roman" w:cs="Times New Roman"/>
          <w:sz w:val="24"/>
          <w:szCs w:val="24"/>
          <w:lang w:eastAsia="ru-RU"/>
        </w:rPr>
        <w:t>муниципального образования</w:t>
      </w:r>
      <w:r w:rsidRPr="00CA1ED9">
        <w:rPr>
          <w:rFonts w:ascii="Times New Roman" w:eastAsia="Times New Roman" w:hAnsi="Times New Roman" w:cs="Times New Roman"/>
          <w:color w:val="000000"/>
          <w:sz w:val="24"/>
          <w:szCs w:val="24"/>
          <w:lang w:eastAsia="ru-RU"/>
        </w:rPr>
        <w:t xml:space="preserve">, ответственного </w:t>
      </w:r>
      <w:r w:rsidRPr="00CA1ED9">
        <w:rPr>
          <w:rFonts w:ascii="Times New Roman" w:eastAsia="Times New Roman" w:hAnsi="Times New Roman" w:cs="Times New Roman"/>
          <w:sz w:val="24"/>
          <w:szCs w:val="24"/>
          <w:lang w:eastAsia="ru-RU"/>
        </w:rPr>
        <w:t>за прием документов от кандидатов, их регистрацию, а также организационное обеспечение работы конкурсной комиссии.</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Председатель Кулаковского сельского Совета направляет Решение о проведении конкурса для опубликования в газете «Кулаковские вести». Решение о назначении конкурса публикуется не менее чем за 20 календарных дней до дня проведения конкурса</w:t>
      </w:r>
      <w:r w:rsidRPr="00CA1ED9">
        <w:rPr>
          <w:rFonts w:ascii="Times New Roman" w:eastAsia="Times New Roman" w:hAnsi="Times New Roman" w:cs="Times New Roman"/>
          <w:color w:val="000000"/>
          <w:sz w:val="24"/>
          <w:szCs w:val="24"/>
          <w:lang w:eastAsia="ru-RU"/>
        </w:rPr>
        <w:t>.</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1.5. Не позднее дня, следующего за днем принятия решения, указанного в пункте 1.3. настоящего Положения, Кулаковский сельский  Совет депутатов</w:t>
      </w:r>
      <w:r w:rsidRPr="00CA1ED9">
        <w:rPr>
          <w:rFonts w:ascii="Times New Roman" w:eastAsia="Times New Roman" w:hAnsi="Times New Roman" w:cs="Times New Roman"/>
          <w:i/>
          <w:sz w:val="24"/>
          <w:szCs w:val="24"/>
          <w:lang w:eastAsia="ru-RU"/>
        </w:rPr>
        <w:t xml:space="preserve"> </w:t>
      </w:r>
      <w:r w:rsidRPr="00CA1ED9">
        <w:rPr>
          <w:rFonts w:ascii="Times New Roman" w:eastAsia="Times New Roman" w:hAnsi="Times New Roman" w:cs="Times New Roman"/>
          <w:sz w:val="24"/>
          <w:szCs w:val="24"/>
          <w:lang w:eastAsia="ru-RU"/>
        </w:rPr>
        <w:t>в письменной форме уведомляет Главу Мотыгинского района об объявлении конкурса и начале формирования конкурсной комиссии.</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CA1ED9">
        <w:rPr>
          <w:rFonts w:ascii="Times New Roman" w:eastAsia="Times New Roman" w:hAnsi="Times New Roman" w:cs="Times New Roman"/>
          <w:sz w:val="24"/>
          <w:szCs w:val="24"/>
          <w:lang w:eastAsia="ru-RU"/>
        </w:rPr>
        <w:t>дств св</w:t>
      </w:r>
      <w:proofErr w:type="gramEnd"/>
      <w:r w:rsidRPr="00CA1ED9">
        <w:rPr>
          <w:rFonts w:ascii="Times New Roman" w:eastAsia="Times New Roman" w:hAnsi="Times New Roman" w:cs="Times New Roman"/>
          <w:sz w:val="24"/>
          <w:szCs w:val="24"/>
          <w:lang w:eastAsia="ru-RU"/>
        </w:rPr>
        <w:t>язи всех видов и другие расходы) кандидаты (далее также – конкурсанты) производят за свой счет.</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1.7. Спорные вопросы, связанные с проведением конкурса, рассматриваются в судебном порядке.</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p>
    <w:p w:rsidR="00E516DB" w:rsidRPr="00CA1ED9" w:rsidRDefault="00E516DB" w:rsidP="00E516DB">
      <w:pPr>
        <w:widowControl w:val="0"/>
        <w:tabs>
          <w:tab w:val="left" w:pos="1260"/>
        </w:tabs>
        <w:spacing w:after="0" w:line="240" w:lineRule="auto"/>
        <w:ind w:firstLine="709"/>
        <w:jc w:val="center"/>
        <w:rPr>
          <w:rFonts w:ascii="Times New Roman" w:eastAsia="Times New Roman" w:hAnsi="Times New Roman" w:cs="Times New Roman"/>
          <w:b/>
          <w:sz w:val="24"/>
          <w:szCs w:val="24"/>
          <w:lang w:eastAsia="ru-RU"/>
        </w:rPr>
      </w:pPr>
      <w:r w:rsidRPr="00CA1ED9">
        <w:rPr>
          <w:rFonts w:ascii="Times New Roman" w:eastAsia="Times New Roman" w:hAnsi="Times New Roman" w:cs="Times New Roman"/>
          <w:b/>
          <w:sz w:val="24"/>
          <w:szCs w:val="24"/>
          <w:lang w:eastAsia="ru-RU"/>
        </w:rPr>
        <w:t>2.</w:t>
      </w:r>
      <w:r w:rsidRPr="00CA1ED9">
        <w:rPr>
          <w:rFonts w:ascii="Times New Roman" w:eastAsia="Times New Roman" w:hAnsi="Times New Roman" w:cs="Times New Roman"/>
          <w:sz w:val="24"/>
          <w:szCs w:val="24"/>
          <w:lang w:eastAsia="ru-RU"/>
        </w:rPr>
        <w:t xml:space="preserve"> </w:t>
      </w:r>
      <w:r w:rsidRPr="00CA1ED9">
        <w:rPr>
          <w:rFonts w:ascii="Times New Roman" w:eastAsia="Times New Roman" w:hAnsi="Times New Roman" w:cs="Times New Roman"/>
          <w:b/>
          <w:sz w:val="24"/>
          <w:szCs w:val="24"/>
          <w:lang w:eastAsia="ru-RU"/>
        </w:rPr>
        <w:t xml:space="preserve"> Конкурсная комиссия</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Кулаковским сельским Советом депутатов, а вторая половина – Главой Мотыгинского района.</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b/>
          <w:sz w:val="24"/>
          <w:szCs w:val="24"/>
          <w:lang w:eastAsia="ru-RU"/>
        </w:rPr>
      </w:pPr>
      <w:r w:rsidRPr="00CA1ED9">
        <w:rPr>
          <w:rFonts w:ascii="Times New Roman" w:eastAsia="Times New Roman" w:hAnsi="Times New Roman" w:cs="Times New Roman"/>
          <w:sz w:val="24"/>
          <w:szCs w:val="24"/>
          <w:lang w:eastAsia="ru-RU"/>
        </w:rPr>
        <w:t>2.2. Комиссия должна быть сформирована в полном составе не позднее, чем за 1 календарный день до дня проведении конкурса.</w:t>
      </w:r>
      <w:r w:rsidRPr="00CA1ED9">
        <w:rPr>
          <w:rFonts w:ascii="Times New Roman" w:eastAsia="Times New Roman" w:hAnsi="Times New Roman" w:cs="Times New Roman"/>
          <w:b/>
          <w:sz w:val="24"/>
          <w:szCs w:val="24"/>
          <w:lang w:eastAsia="ru-RU"/>
        </w:rPr>
        <w:t xml:space="preserve"> </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lastRenderedPageBreak/>
        <w:t>2.4. Из числа членов Комиссии избираются председатель и секретарь.</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2.5. Заседание Комиссии проводится один раз, в день проведения конкурса, за исключением случаев, установленных настоящим Положением.</w:t>
      </w:r>
    </w:p>
    <w:p w:rsidR="00E516DB" w:rsidRPr="00CA1ED9" w:rsidRDefault="00E516DB" w:rsidP="00E516DB">
      <w:pPr>
        <w:widowControl w:val="0"/>
        <w:tabs>
          <w:tab w:val="left" w:pos="1260"/>
        </w:tabs>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p>
    <w:p w:rsidR="00E516DB" w:rsidRPr="00CA1ED9" w:rsidRDefault="00E516DB" w:rsidP="00E516DB">
      <w:pPr>
        <w:widowControl w:val="0"/>
        <w:tabs>
          <w:tab w:val="left" w:pos="-2160"/>
        </w:tabs>
        <w:spacing w:after="0" w:line="240" w:lineRule="auto"/>
        <w:ind w:firstLine="709"/>
        <w:jc w:val="center"/>
        <w:rPr>
          <w:rFonts w:ascii="Times New Roman" w:eastAsia="Times New Roman" w:hAnsi="Times New Roman" w:cs="Times New Roman"/>
          <w:b/>
          <w:sz w:val="24"/>
          <w:szCs w:val="24"/>
          <w:lang w:eastAsia="ru-RU"/>
        </w:rPr>
      </w:pPr>
      <w:r w:rsidRPr="00CA1ED9">
        <w:rPr>
          <w:rFonts w:ascii="Times New Roman" w:eastAsia="Times New Roman" w:hAnsi="Times New Roman" w:cs="Times New Roman"/>
          <w:b/>
          <w:sz w:val="24"/>
          <w:szCs w:val="24"/>
          <w:lang w:eastAsia="ru-RU"/>
        </w:rPr>
        <w:t>3. Основания участия кандидата в конкурсе</w:t>
      </w:r>
    </w:p>
    <w:p w:rsidR="00E516DB" w:rsidRPr="00CA1ED9" w:rsidRDefault="00E516DB" w:rsidP="00E516D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3.1. Для участия в конкурсе кандидат представляет следующие документы:</w:t>
      </w:r>
    </w:p>
    <w:p w:rsidR="00E516DB" w:rsidRPr="00CA1ED9" w:rsidRDefault="00E516DB" w:rsidP="00E516DB">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1) личное заявление на участие в конкурсе (Приложение </w:t>
      </w:r>
      <w:r w:rsidR="00CA1ED9" w:rsidRPr="00CA1ED9">
        <w:rPr>
          <w:rFonts w:ascii="Times New Roman" w:eastAsia="Times New Roman" w:hAnsi="Times New Roman" w:cs="Times New Roman"/>
          <w:sz w:val="24"/>
          <w:szCs w:val="24"/>
          <w:lang w:eastAsia="ru-RU"/>
        </w:rPr>
        <w:t xml:space="preserve">№ </w:t>
      </w:r>
      <w:r w:rsidRPr="00CA1ED9">
        <w:rPr>
          <w:rFonts w:ascii="Times New Roman" w:eastAsia="Times New Roman" w:hAnsi="Times New Roman" w:cs="Times New Roman"/>
          <w:sz w:val="24"/>
          <w:szCs w:val="24"/>
          <w:lang w:eastAsia="ru-RU"/>
        </w:rPr>
        <w:t>1);</w:t>
      </w:r>
    </w:p>
    <w:p w:rsidR="00E516DB" w:rsidRPr="00CA1ED9" w:rsidRDefault="00E516DB" w:rsidP="00E516DB">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2) собственноручно заполненную и подписанную анкету  с приложением фотографи</w:t>
      </w:r>
      <w:r w:rsidR="00CA1ED9" w:rsidRPr="00CA1ED9">
        <w:rPr>
          <w:rFonts w:ascii="Times New Roman" w:eastAsia="Times New Roman" w:hAnsi="Times New Roman" w:cs="Times New Roman"/>
          <w:sz w:val="24"/>
          <w:szCs w:val="24"/>
          <w:lang w:eastAsia="ru-RU"/>
        </w:rPr>
        <w:t xml:space="preserve">й 4 х 5 см., 3 шт. (Приложение № </w:t>
      </w:r>
      <w:r w:rsidRPr="00CA1ED9">
        <w:rPr>
          <w:rFonts w:ascii="Times New Roman" w:eastAsia="Times New Roman" w:hAnsi="Times New Roman" w:cs="Times New Roman"/>
          <w:sz w:val="24"/>
          <w:szCs w:val="24"/>
          <w:lang w:eastAsia="ru-RU"/>
        </w:rPr>
        <w:t>2);</w:t>
      </w:r>
    </w:p>
    <w:p w:rsidR="00E516DB" w:rsidRPr="00CA1ED9" w:rsidRDefault="00E516DB" w:rsidP="00E516DB">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3) паспорт или заменяющий его документ;</w:t>
      </w:r>
    </w:p>
    <w:p w:rsidR="00E516DB" w:rsidRPr="00CA1ED9" w:rsidRDefault="00E516DB" w:rsidP="00E516DB">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4) документы, подтверждающие профессиональное образование, стаж работы и квалификацию (при наличии):</w:t>
      </w:r>
    </w:p>
    <w:p w:rsidR="00E516DB" w:rsidRPr="00CA1ED9" w:rsidRDefault="00E516DB" w:rsidP="00E516DB">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документ о профессиональном образовании;</w:t>
      </w:r>
    </w:p>
    <w:p w:rsidR="00E516DB" w:rsidRPr="00CA1ED9" w:rsidRDefault="00E516DB" w:rsidP="00E516DB">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трудовую книжку или иной документ, подтверждающий трудовую (служебную) деятельность гражданина;</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 5) сведения о доходах, полученных кандидатом, его супругой (супругом), несовершеннолетними детьми, принадлежащем им имуществе,</w:t>
      </w:r>
      <w:r w:rsidRPr="00CA1ED9">
        <w:rPr>
          <w:rFonts w:ascii="Times New Roman" w:eastAsia="Times New Roman" w:hAnsi="Times New Roman" w:cs="Times New Roman"/>
          <w:bCs/>
          <w:sz w:val="24"/>
          <w:szCs w:val="24"/>
          <w:lang w:eastAsia="ru-RU"/>
        </w:rPr>
        <w:t xml:space="preserve"> вкладах в банках, ценных бумагах </w:t>
      </w:r>
      <w:r w:rsidRPr="00CA1ED9">
        <w:rPr>
          <w:rFonts w:ascii="Times New Roman" w:eastAsia="Times New Roman" w:hAnsi="Times New Roman" w:cs="Times New Roman"/>
          <w:sz w:val="24"/>
          <w:szCs w:val="24"/>
          <w:lang w:eastAsia="ru-RU"/>
        </w:rPr>
        <w:t xml:space="preserve">(Приложение </w:t>
      </w:r>
      <w:r w:rsidR="00CA1ED9" w:rsidRPr="00CA1ED9">
        <w:rPr>
          <w:rFonts w:ascii="Times New Roman" w:eastAsia="Times New Roman" w:hAnsi="Times New Roman" w:cs="Times New Roman"/>
          <w:sz w:val="24"/>
          <w:szCs w:val="24"/>
          <w:lang w:eastAsia="ru-RU"/>
        </w:rPr>
        <w:t xml:space="preserve">№ </w:t>
      </w:r>
      <w:r w:rsidRPr="00CA1ED9">
        <w:rPr>
          <w:rFonts w:ascii="Times New Roman" w:eastAsia="Times New Roman" w:hAnsi="Times New Roman" w:cs="Times New Roman"/>
          <w:sz w:val="24"/>
          <w:szCs w:val="24"/>
          <w:lang w:eastAsia="ru-RU"/>
        </w:rPr>
        <w:t>3).</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Также подаются копии документов, указанных в подпунктах 3 и 4 настоящего пункта.</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Программа обязательно должна содержать:</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1) оценку текущего социально-экономического состояния муниципального образования;</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2) описание основных социально-экономических проблем муниципального образования; </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i/>
          <w:sz w:val="24"/>
          <w:szCs w:val="24"/>
          <w:u w:val="single"/>
          <w:lang w:eastAsia="ru-RU"/>
        </w:rPr>
      </w:pPr>
      <w:r w:rsidRPr="00CA1ED9">
        <w:rPr>
          <w:rFonts w:ascii="Times New Roman" w:eastAsia="Times New Roman" w:hAnsi="Times New Roman" w:cs="Times New Roman"/>
          <w:sz w:val="24"/>
          <w:szCs w:val="24"/>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4) предполагаемую структуру местной администрации;</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5) предполагаемые сроки реализации Программы.</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i/>
          <w:sz w:val="24"/>
          <w:szCs w:val="24"/>
          <w:u w:val="single"/>
          <w:lang w:eastAsia="ru-RU"/>
        </w:rPr>
      </w:pPr>
      <w:r w:rsidRPr="00CA1ED9">
        <w:rPr>
          <w:rFonts w:ascii="Times New Roman" w:eastAsia="Times New Roman" w:hAnsi="Times New Roman" w:cs="Times New Roman"/>
          <w:sz w:val="24"/>
          <w:szCs w:val="24"/>
          <w:lang w:eastAsia="ru-RU"/>
        </w:rPr>
        <w:t>Программа подписывается кандидатом и представляется Комиссии в день проведения конкурса.</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i/>
          <w:sz w:val="24"/>
          <w:szCs w:val="24"/>
          <w:u w:val="single"/>
          <w:lang w:eastAsia="ru-RU"/>
        </w:rPr>
      </w:pPr>
      <w:r w:rsidRPr="00CA1ED9">
        <w:rPr>
          <w:rFonts w:ascii="Times New Roman" w:eastAsia="Times New Roman" w:hAnsi="Times New Roman" w:cs="Times New Roman"/>
          <w:sz w:val="24"/>
          <w:szCs w:val="24"/>
          <w:lang w:eastAsia="ru-RU"/>
        </w:rPr>
        <w:t xml:space="preserve">3.3. 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 </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w:t>
      </w:r>
      <w:r w:rsidRPr="00CA1ED9">
        <w:rPr>
          <w:rFonts w:ascii="Times New Roman" w:eastAsia="Times New Roman" w:hAnsi="Times New Roman" w:cs="Times New Roman"/>
          <w:sz w:val="24"/>
          <w:szCs w:val="24"/>
          <w:lang w:eastAsia="ru-RU"/>
        </w:rPr>
        <w:lastRenderedPageBreak/>
        <w:t>даты приема, о чем делается пометка в журнале регистрации.</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Представленные кандидатом сведения подлежат проверке в порядке, установленном действующим законодательством.</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E516DB" w:rsidRPr="00CA1ED9" w:rsidRDefault="00E516DB" w:rsidP="00E516DB">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3.5. Кандидат не допускается к участию в конкурсе в случае:</w:t>
      </w:r>
    </w:p>
    <w:p w:rsidR="00E516DB" w:rsidRPr="00CA1ED9" w:rsidRDefault="00E516DB" w:rsidP="00E516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а)   право быть избранным (пассивное избирательное право) на должность главы муниципального образования имеют граждане Российской Федерации, достигшие ко дню выборов 21 года;</w:t>
      </w:r>
    </w:p>
    <w:p w:rsidR="00E516DB" w:rsidRPr="00CA1ED9" w:rsidRDefault="00E516DB" w:rsidP="00E516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б)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E516DB" w:rsidRPr="00CA1ED9" w:rsidRDefault="00E516DB" w:rsidP="00E516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A1ED9">
        <w:rPr>
          <w:rFonts w:ascii="Times New Roman" w:eastAsia="Times New Roman" w:hAnsi="Times New Roman" w:cs="Times New Roman"/>
          <w:sz w:val="24"/>
          <w:szCs w:val="24"/>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A1ED9">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16DB" w:rsidRPr="00CA1ED9" w:rsidRDefault="00E516DB" w:rsidP="00E516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г) наличия непогашенной судимости, либо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CA1ED9" w:rsidRPr="00CA1ED9" w:rsidRDefault="00CA1ED9" w:rsidP="00CA1ED9">
      <w:pPr>
        <w:spacing w:after="0" w:line="240" w:lineRule="auto"/>
        <w:ind w:firstLine="547"/>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г</w:t>
      </w:r>
      <w:proofErr w:type="gramStart"/>
      <w:r w:rsidRPr="00CA1ED9">
        <w:rPr>
          <w:rFonts w:ascii="Times New Roman" w:eastAsia="Times New Roman" w:hAnsi="Times New Roman" w:cs="Times New Roman"/>
          <w:sz w:val="24"/>
          <w:szCs w:val="24"/>
          <w:lang w:eastAsia="ru-RU"/>
        </w:rPr>
        <w:t>1</w:t>
      </w:r>
      <w:proofErr w:type="gramEnd"/>
      <w:r w:rsidRPr="00CA1ED9">
        <w:rPr>
          <w:rFonts w:ascii="Times New Roman" w:eastAsia="Times New Roman" w:hAnsi="Times New Roman" w:cs="Times New Roman"/>
          <w:sz w:val="24"/>
          <w:szCs w:val="24"/>
          <w:lang w:eastAsia="ru-RU"/>
        </w:rPr>
        <w:t xml:space="preserve">)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t>
      </w:r>
    </w:p>
    <w:p w:rsidR="00CA1ED9" w:rsidRPr="00CA1ED9" w:rsidRDefault="00CA1ED9" w:rsidP="00CA1ED9">
      <w:pPr>
        <w:spacing w:after="0" w:line="240" w:lineRule="auto"/>
        <w:ind w:firstLine="547"/>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г</w:t>
      </w:r>
      <w:proofErr w:type="gramStart"/>
      <w:r w:rsidRPr="00CA1ED9">
        <w:rPr>
          <w:rFonts w:ascii="Times New Roman" w:eastAsia="Times New Roman" w:hAnsi="Times New Roman" w:cs="Times New Roman"/>
          <w:sz w:val="24"/>
          <w:szCs w:val="24"/>
          <w:lang w:eastAsia="ru-RU"/>
        </w:rPr>
        <w:t>2</w:t>
      </w:r>
      <w:proofErr w:type="gramEnd"/>
      <w:r w:rsidRPr="00CA1ED9">
        <w:rPr>
          <w:rFonts w:ascii="Times New Roman" w:eastAsia="Times New Roman" w:hAnsi="Times New Roman" w:cs="Times New Roman"/>
          <w:sz w:val="24"/>
          <w:szCs w:val="24"/>
          <w:lang w:eastAsia="ru-RU"/>
        </w:rPr>
        <w:t xml:space="preserve">)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t>
      </w:r>
    </w:p>
    <w:p w:rsidR="00CA1ED9" w:rsidRPr="00CA1ED9" w:rsidRDefault="00CA1ED9" w:rsidP="00CA1ED9">
      <w:pPr>
        <w:spacing w:after="0" w:line="240" w:lineRule="auto"/>
        <w:ind w:firstLine="547"/>
        <w:jc w:val="both"/>
        <w:rPr>
          <w:rFonts w:ascii="Times New Roman" w:eastAsia="Times New Roman" w:hAnsi="Times New Roman" w:cs="Times New Roman"/>
          <w:sz w:val="24"/>
          <w:szCs w:val="24"/>
          <w:lang w:eastAsia="ru-RU"/>
        </w:rPr>
      </w:pPr>
      <w:proofErr w:type="gramStart"/>
      <w:r w:rsidRPr="00CA1ED9">
        <w:rPr>
          <w:rFonts w:ascii="Times New Roman" w:eastAsia="Times New Roman" w:hAnsi="Times New Roman" w:cs="Times New Roman"/>
          <w:sz w:val="24"/>
          <w:szCs w:val="24"/>
          <w:lang w:eastAsia="ru-RU"/>
        </w:rPr>
        <w:t>г3)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roofErr w:type="gramEnd"/>
    </w:p>
    <w:p w:rsidR="00CA1ED9" w:rsidRPr="00CA1ED9" w:rsidRDefault="00CA1ED9" w:rsidP="00CA1ED9">
      <w:pPr>
        <w:spacing w:after="0" w:line="240" w:lineRule="auto"/>
        <w:ind w:firstLine="547"/>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г</w:t>
      </w:r>
      <w:proofErr w:type="gramStart"/>
      <w:r w:rsidRPr="00CA1ED9">
        <w:rPr>
          <w:rFonts w:ascii="Times New Roman" w:eastAsia="Times New Roman" w:hAnsi="Times New Roman" w:cs="Times New Roman"/>
          <w:sz w:val="24"/>
          <w:szCs w:val="24"/>
          <w:lang w:eastAsia="ru-RU"/>
        </w:rPr>
        <w:t>4</w:t>
      </w:r>
      <w:proofErr w:type="gramEnd"/>
      <w:r w:rsidRPr="00CA1ED9">
        <w:rPr>
          <w:rFonts w:ascii="Times New Roman" w:eastAsia="Times New Roman" w:hAnsi="Times New Roman" w:cs="Times New Roman"/>
          <w:sz w:val="24"/>
          <w:szCs w:val="24"/>
          <w:lang w:eastAsia="ru-RU"/>
        </w:rPr>
        <w:t xml:space="preserve">) осужденные за совершение преступлений экстремистской направленности, предусмотренных Уголовным </w:t>
      </w:r>
      <w:hyperlink r:id="rId16" w:anchor="dst101803" w:history="1">
        <w:r w:rsidRPr="00CA1ED9">
          <w:rPr>
            <w:rFonts w:ascii="Times New Roman" w:eastAsia="Times New Roman" w:hAnsi="Times New Roman" w:cs="Times New Roman"/>
            <w:sz w:val="24"/>
            <w:szCs w:val="24"/>
            <w:u w:val="single"/>
            <w:lang w:eastAsia="ru-RU"/>
          </w:rPr>
          <w:t>кодексом</w:t>
        </w:r>
      </w:hyperlink>
      <w:r w:rsidRPr="00CA1ED9">
        <w:rPr>
          <w:rFonts w:ascii="Times New Roman" w:eastAsia="Times New Roman" w:hAnsi="Times New Roman" w:cs="Times New Roman"/>
          <w:sz w:val="24"/>
          <w:szCs w:val="24"/>
          <w:lang w:eastAsia="ru-RU"/>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r:id="rId17" w:anchor="dst102622" w:history="1">
        <w:r w:rsidRPr="00CA1ED9">
          <w:rPr>
            <w:rFonts w:ascii="Times New Roman" w:eastAsia="Times New Roman" w:hAnsi="Times New Roman" w:cs="Times New Roman"/>
            <w:sz w:val="24"/>
            <w:szCs w:val="24"/>
            <w:u w:val="single"/>
            <w:lang w:eastAsia="ru-RU"/>
          </w:rPr>
          <w:t>подпунктов "а.1"</w:t>
        </w:r>
      </w:hyperlink>
      <w:r w:rsidRPr="00CA1ED9">
        <w:rPr>
          <w:rFonts w:ascii="Times New Roman" w:eastAsia="Times New Roman" w:hAnsi="Times New Roman" w:cs="Times New Roman"/>
          <w:sz w:val="24"/>
          <w:szCs w:val="24"/>
          <w:lang w:eastAsia="ru-RU"/>
        </w:rPr>
        <w:t xml:space="preserve"> и </w:t>
      </w:r>
      <w:hyperlink r:id="rId18" w:anchor="dst102623" w:history="1">
        <w:r w:rsidRPr="00CA1ED9">
          <w:rPr>
            <w:rFonts w:ascii="Times New Roman" w:eastAsia="Times New Roman" w:hAnsi="Times New Roman" w:cs="Times New Roman"/>
            <w:sz w:val="24"/>
            <w:szCs w:val="24"/>
            <w:u w:val="single"/>
            <w:lang w:eastAsia="ru-RU"/>
          </w:rPr>
          <w:t>"а.2"</w:t>
        </w:r>
      </w:hyperlink>
      <w:r w:rsidRPr="00CA1ED9">
        <w:rPr>
          <w:rFonts w:ascii="Times New Roman" w:eastAsia="Times New Roman" w:hAnsi="Times New Roman" w:cs="Times New Roman"/>
          <w:sz w:val="24"/>
          <w:szCs w:val="24"/>
          <w:lang w:eastAsia="ru-RU"/>
        </w:rPr>
        <w:t xml:space="preserve"> настоящего пункта;</w:t>
      </w:r>
    </w:p>
    <w:p w:rsidR="00CA1ED9" w:rsidRPr="00CA1ED9" w:rsidRDefault="00CA1ED9" w:rsidP="00CA1ED9">
      <w:pPr>
        <w:spacing w:after="0" w:line="240" w:lineRule="auto"/>
        <w:ind w:firstLine="547"/>
        <w:jc w:val="both"/>
        <w:rPr>
          <w:rFonts w:ascii="Times New Roman" w:eastAsia="Times New Roman" w:hAnsi="Times New Roman" w:cs="Times New Roman"/>
          <w:sz w:val="24"/>
          <w:szCs w:val="24"/>
          <w:lang w:eastAsia="ru-RU"/>
        </w:rPr>
      </w:pPr>
      <w:proofErr w:type="gramStart"/>
      <w:r w:rsidRPr="00CA1ED9">
        <w:rPr>
          <w:rFonts w:ascii="Times New Roman" w:eastAsia="Times New Roman" w:hAnsi="Times New Roman" w:cs="Times New Roman"/>
          <w:sz w:val="24"/>
          <w:szCs w:val="24"/>
          <w:lang w:eastAsia="ru-RU"/>
        </w:rPr>
        <w:t xml:space="preserve">г5) подвергнутые административному наказанию за совершение административных правонарушений, предусмотренных </w:t>
      </w:r>
      <w:hyperlink r:id="rId19" w:anchor="dst101708" w:history="1">
        <w:r w:rsidRPr="00CA1ED9">
          <w:rPr>
            <w:rFonts w:ascii="Times New Roman" w:eastAsia="Times New Roman" w:hAnsi="Times New Roman" w:cs="Times New Roman"/>
            <w:sz w:val="24"/>
            <w:szCs w:val="24"/>
            <w:u w:val="single"/>
            <w:lang w:eastAsia="ru-RU"/>
          </w:rPr>
          <w:t>статьями 20.3</w:t>
        </w:r>
      </w:hyperlink>
      <w:r w:rsidRPr="00CA1ED9">
        <w:rPr>
          <w:rFonts w:ascii="Times New Roman" w:eastAsia="Times New Roman" w:hAnsi="Times New Roman" w:cs="Times New Roman"/>
          <w:sz w:val="24"/>
          <w:szCs w:val="24"/>
          <w:lang w:eastAsia="ru-RU"/>
        </w:rPr>
        <w:t xml:space="preserve"> и </w:t>
      </w:r>
      <w:hyperlink r:id="rId20" w:anchor="dst104160" w:history="1">
        <w:r w:rsidRPr="00CA1ED9">
          <w:rPr>
            <w:rFonts w:ascii="Times New Roman" w:eastAsia="Times New Roman" w:hAnsi="Times New Roman" w:cs="Times New Roman"/>
            <w:sz w:val="24"/>
            <w:szCs w:val="24"/>
            <w:u w:val="single"/>
            <w:lang w:eastAsia="ru-RU"/>
          </w:rPr>
          <w:t>20.29</w:t>
        </w:r>
      </w:hyperlink>
      <w:r w:rsidRPr="00CA1ED9">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CA1ED9" w:rsidRPr="00CA1ED9" w:rsidRDefault="00CA1ED9" w:rsidP="00CA1ED9">
      <w:pPr>
        <w:spacing w:after="0" w:line="240" w:lineRule="auto"/>
        <w:ind w:firstLine="547"/>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г</w:t>
      </w:r>
      <w:proofErr w:type="gramStart"/>
      <w:r w:rsidRPr="00CA1ED9">
        <w:rPr>
          <w:rFonts w:ascii="Times New Roman" w:eastAsia="Times New Roman" w:hAnsi="Times New Roman" w:cs="Times New Roman"/>
          <w:sz w:val="24"/>
          <w:szCs w:val="24"/>
          <w:lang w:eastAsia="ru-RU"/>
        </w:rPr>
        <w:t>6</w:t>
      </w:r>
      <w:proofErr w:type="gramEnd"/>
      <w:r w:rsidRPr="00CA1ED9">
        <w:rPr>
          <w:rFonts w:ascii="Times New Roman" w:eastAsia="Times New Roman" w:hAnsi="Times New Roman" w:cs="Times New Roman"/>
          <w:sz w:val="24"/>
          <w:szCs w:val="24"/>
          <w:lang w:eastAsia="ru-RU"/>
        </w:rPr>
        <w:t xml:space="preserve">) в отношении которых вступившим в силу решением суда установлен факт нарушения ограничений, предусмотренных </w:t>
      </w:r>
      <w:hyperlink r:id="rId21" w:anchor="dst201" w:history="1">
        <w:r w:rsidRPr="00CA1ED9">
          <w:rPr>
            <w:rFonts w:ascii="Times New Roman" w:eastAsia="Times New Roman" w:hAnsi="Times New Roman" w:cs="Times New Roman"/>
            <w:sz w:val="24"/>
            <w:szCs w:val="24"/>
            <w:u w:val="single"/>
            <w:lang w:eastAsia="ru-RU"/>
          </w:rPr>
          <w:t>пунктом 1 статьи 56</w:t>
        </w:r>
      </w:hyperlink>
      <w:r w:rsidRPr="00CA1ED9">
        <w:rPr>
          <w:rFonts w:ascii="Times New Roman" w:eastAsia="Times New Roman" w:hAnsi="Times New Roman" w:cs="Times New Roman"/>
          <w:sz w:val="24"/>
          <w:szCs w:val="24"/>
          <w:lang w:eastAsia="ru-RU"/>
        </w:rPr>
        <w:t xml:space="preserve"> настоящего Федерального закона, либо совершения действий, предусмотренных </w:t>
      </w:r>
      <w:hyperlink r:id="rId22" w:anchor="dst205" w:history="1">
        <w:r w:rsidRPr="00CA1ED9">
          <w:rPr>
            <w:rFonts w:ascii="Times New Roman" w:eastAsia="Times New Roman" w:hAnsi="Times New Roman" w:cs="Times New Roman"/>
            <w:sz w:val="24"/>
            <w:szCs w:val="24"/>
            <w:u w:val="single"/>
            <w:lang w:eastAsia="ru-RU"/>
          </w:rPr>
          <w:t>подпунктом "ж" пункта 7</w:t>
        </w:r>
      </w:hyperlink>
      <w:r w:rsidRPr="00CA1ED9">
        <w:rPr>
          <w:rFonts w:ascii="Times New Roman" w:eastAsia="Times New Roman" w:hAnsi="Times New Roman" w:cs="Times New Roman"/>
          <w:sz w:val="24"/>
          <w:szCs w:val="24"/>
          <w:lang w:eastAsia="ru-RU"/>
        </w:rPr>
        <w:t xml:space="preserve"> и </w:t>
      </w:r>
      <w:hyperlink r:id="rId23" w:anchor="dst206" w:history="1">
        <w:r w:rsidRPr="00CA1ED9">
          <w:rPr>
            <w:rFonts w:ascii="Times New Roman" w:eastAsia="Times New Roman" w:hAnsi="Times New Roman" w:cs="Times New Roman"/>
            <w:sz w:val="24"/>
            <w:szCs w:val="24"/>
            <w:u w:val="single"/>
            <w:lang w:eastAsia="ru-RU"/>
          </w:rPr>
          <w:t>подпунктом "ж" пункта 8 статьи 76</w:t>
        </w:r>
      </w:hyperlink>
      <w:r w:rsidRPr="00CA1ED9">
        <w:rPr>
          <w:rFonts w:ascii="Times New Roman" w:eastAsia="Times New Roman" w:hAnsi="Times New Roman" w:cs="Times New Roman"/>
          <w:sz w:val="24"/>
          <w:szCs w:val="24"/>
          <w:lang w:eastAsia="ru-RU"/>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w:t>
      </w:r>
      <w:r w:rsidRPr="00CA1ED9">
        <w:rPr>
          <w:rFonts w:ascii="Times New Roman" w:eastAsia="Times New Roman" w:hAnsi="Times New Roman" w:cs="Times New Roman"/>
          <w:sz w:val="24"/>
          <w:szCs w:val="24"/>
          <w:lang w:eastAsia="ru-RU"/>
        </w:rPr>
        <w:lastRenderedPageBreak/>
        <w:t>местного самоуправления, в которые назначены выборы, либо должностного лица, для избрания которого назначены выборы;</w:t>
      </w:r>
    </w:p>
    <w:p w:rsidR="00CA1ED9" w:rsidRPr="00CA1ED9" w:rsidRDefault="00CA1ED9" w:rsidP="00CA1ED9">
      <w:pPr>
        <w:tabs>
          <w:tab w:val="num" w:pos="567"/>
        </w:tabs>
        <w:spacing w:after="0" w:line="240" w:lineRule="auto"/>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ab/>
        <w:t>г</w:t>
      </w:r>
      <w:proofErr w:type="gramStart"/>
      <w:r w:rsidRPr="00CA1ED9">
        <w:rPr>
          <w:rFonts w:ascii="Times New Roman" w:eastAsia="Times New Roman" w:hAnsi="Times New Roman" w:cs="Times New Roman"/>
          <w:sz w:val="24"/>
          <w:szCs w:val="24"/>
          <w:lang w:eastAsia="ru-RU"/>
        </w:rPr>
        <w:t>7</w:t>
      </w:r>
      <w:proofErr w:type="gramEnd"/>
      <w:r w:rsidRPr="00CA1ED9">
        <w:rPr>
          <w:rFonts w:ascii="Times New Roman" w:eastAsia="Times New Roman" w:hAnsi="Times New Roman" w:cs="Times New Roman"/>
          <w:sz w:val="24"/>
          <w:szCs w:val="24"/>
          <w:lang w:eastAsia="ru-RU"/>
        </w:rPr>
        <w:t>)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516DB" w:rsidRPr="00CA1ED9" w:rsidRDefault="00E516DB" w:rsidP="00CA1ED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A1ED9">
        <w:rPr>
          <w:rFonts w:ascii="Times New Roman" w:eastAsia="Times New Roman" w:hAnsi="Times New Roman" w:cs="Times New Roman"/>
          <w:sz w:val="24"/>
          <w:szCs w:val="24"/>
          <w:lang w:eastAsia="ru-RU"/>
        </w:rPr>
        <w:t>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без соблюдения требований, установленных настоящим Положением.</w:t>
      </w:r>
    </w:p>
    <w:p w:rsidR="00E516DB" w:rsidRPr="00CA1ED9" w:rsidRDefault="00E516DB" w:rsidP="00E516D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3.6. Граждане иностранных государств могут быть кандидатами в случае, если доступ граждан этих госуда</w:t>
      </w:r>
      <w:proofErr w:type="gramStart"/>
      <w:r w:rsidRPr="00CA1ED9">
        <w:rPr>
          <w:rFonts w:ascii="Times New Roman" w:eastAsia="Times New Roman" w:hAnsi="Times New Roman" w:cs="Times New Roman"/>
          <w:sz w:val="24"/>
          <w:szCs w:val="24"/>
          <w:lang w:eastAsia="ru-RU"/>
        </w:rPr>
        <w:t>рств к з</w:t>
      </w:r>
      <w:proofErr w:type="gramEnd"/>
      <w:r w:rsidRPr="00CA1ED9">
        <w:rPr>
          <w:rFonts w:ascii="Times New Roman" w:eastAsia="Times New Roman" w:hAnsi="Times New Roman" w:cs="Times New Roman"/>
          <w:sz w:val="24"/>
          <w:szCs w:val="24"/>
          <w:lang w:eastAsia="ru-RU"/>
        </w:rPr>
        <w:t>амещению должности главы муниципального образования урегулирован международным договором Российской Федерации.</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Кулаковский сельский Совет депутатов в своем решении определяет новую дату проведения конкурса. </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b/>
          <w:sz w:val="24"/>
          <w:szCs w:val="24"/>
          <w:lang w:eastAsia="ru-RU"/>
        </w:rPr>
      </w:pPr>
      <w:r w:rsidRPr="00CA1ED9">
        <w:rPr>
          <w:rFonts w:ascii="Times New Roman" w:eastAsia="Times New Roman" w:hAnsi="Times New Roman" w:cs="Times New Roman"/>
          <w:sz w:val="24"/>
          <w:szCs w:val="24"/>
          <w:lang w:eastAsia="ru-RU"/>
        </w:rPr>
        <w:t>Решение о продлении срока приема документов и переносе даты конкурса подлежит опубликованию</w:t>
      </w:r>
      <w:r w:rsidRPr="00CA1ED9">
        <w:rPr>
          <w:rFonts w:ascii="Times New Roman" w:eastAsia="Calibri" w:hAnsi="Times New Roman" w:cs="Times New Roman"/>
          <w:sz w:val="24"/>
          <w:szCs w:val="24"/>
        </w:rPr>
        <w:t xml:space="preserve"> </w:t>
      </w:r>
      <w:r w:rsidRPr="00CA1ED9">
        <w:rPr>
          <w:rFonts w:ascii="Times New Roman" w:eastAsia="Times New Roman" w:hAnsi="Times New Roman" w:cs="Times New Roman"/>
          <w:sz w:val="24"/>
          <w:szCs w:val="24"/>
          <w:lang w:eastAsia="ru-RU"/>
        </w:rPr>
        <w:t>в срок, установленный п. 1.4 настоящего Положения.</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Кулаковский сельский Совет депутатов. В этом случае представительный орган в течение 30 календарных дней должен принять решение о назначении нового конкурса. </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p>
    <w:p w:rsidR="00E516DB" w:rsidRPr="00CA1ED9" w:rsidRDefault="00E516DB" w:rsidP="00CA1ED9">
      <w:pPr>
        <w:widowControl w:val="0"/>
        <w:spacing w:after="0" w:line="240" w:lineRule="auto"/>
        <w:ind w:firstLine="709"/>
        <w:jc w:val="center"/>
        <w:rPr>
          <w:rFonts w:ascii="Times New Roman" w:eastAsia="Times New Roman" w:hAnsi="Times New Roman" w:cs="Times New Roman"/>
          <w:b/>
          <w:sz w:val="24"/>
          <w:szCs w:val="24"/>
          <w:lang w:eastAsia="ru-RU"/>
        </w:rPr>
      </w:pPr>
      <w:r w:rsidRPr="00CA1ED9">
        <w:rPr>
          <w:rFonts w:ascii="Times New Roman" w:eastAsia="Times New Roman" w:hAnsi="Times New Roman" w:cs="Times New Roman"/>
          <w:b/>
          <w:sz w:val="24"/>
          <w:szCs w:val="24"/>
          <w:lang w:eastAsia="ru-RU"/>
        </w:rPr>
        <w:t>4. Порядок проведения конкурса</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b/>
          <w:sz w:val="24"/>
          <w:szCs w:val="24"/>
          <w:lang w:eastAsia="ru-RU"/>
        </w:rPr>
      </w:pPr>
      <w:bookmarkStart w:id="1" w:name="kl_0"/>
      <w:r w:rsidRPr="00CA1ED9">
        <w:rPr>
          <w:rFonts w:ascii="Times New Roman" w:eastAsia="Times New Roman" w:hAnsi="Times New Roman" w:cs="Times New Roman"/>
          <w:sz w:val="24"/>
          <w:szCs w:val="24"/>
          <w:lang w:eastAsia="ru-RU"/>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4.1.1. </w:t>
      </w:r>
      <w:proofErr w:type="gramStart"/>
      <w:r w:rsidRPr="00CA1ED9">
        <w:rPr>
          <w:rFonts w:ascii="Times New Roman" w:eastAsia="Times New Roman" w:hAnsi="Times New Roman" w:cs="Times New Roman"/>
          <w:sz w:val="24"/>
          <w:szCs w:val="24"/>
          <w:lang w:eastAsia="ru-RU"/>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E516DB" w:rsidRPr="00CA1ED9" w:rsidRDefault="00E516DB" w:rsidP="00E516DB">
      <w:pPr>
        <w:widowControl w:val="0"/>
        <w:tabs>
          <w:tab w:val="left" w:pos="1260"/>
        </w:tabs>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w:t>
      </w:r>
      <w:r w:rsidRPr="00CA1ED9">
        <w:rPr>
          <w:rFonts w:ascii="Times New Roman" w:eastAsia="Times New Roman" w:hAnsi="Times New Roman" w:cs="Times New Roman"/>
          <w:i/>
          <w:sz w:val="24"/>
          <w:szCs w:val="24"/>
          <w:lang w:eastAsia="ru-RU"/>
        </w:rPr>
        <w:t xml:space="preserve"> </w:t>
      </w:r>
      <w:r w:rsidRPr="00CA1ED9">
        <w:rPr>
          <w:rFonts w:ascii="Times New Roman" w:eastAsia="Times New Roman" w:hAnsi="Times New Roman" w:cs="Times New Roman"/>
          <w:sz w:val="24"/>
          <w:szCs w:val="24"/>
          <w:lang w:eastAsia="ru-RU"/>
        </w:rPr>
        <w:t xml:space="preserve">в сроки, установленные пунктом 3.8. настоящего Положения. В этом случае представительный орган в течение 30 календарных дней должен принять решение о назначении нового конкурса. </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4.2. Конкурс проводится в два этапа в течение конкурсного дня, если иное не установлено настоящим Положением. </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Кандидаты участвуют в конкурсе лично.</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lastRenderedPageBreak/>
        <w:t>4.3. Первый этап конкурса проводится на основе анкетных данных и представленных документов в форме собеседования.</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4.3.1. При подведении итогов первого этапа конкурса Комиссия оценивает конкурсантов исходя из представленных ими документов.</w:t>
      </w:r>
      <w:r w:rsidRPr="00CA1ED9">
        <w:rPr>
          <w:rFonts w:ascii="Times New Roman" w:eastAsia="Times New Roman" w:hAnsi="Times New Roman" w:cs="Times New Roman"/>
          <w:sz w:val="24"/>
          <w:szCs w:val="24"/>
          <w:lang w:eastAsia="ru-RU"/>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4.4. На втором этапе Комиссия рассматривает Программы, представленные кандидатами в соответствии с пунктом 3.2. настоящего Положения.</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4.4.1. Кандидат докладывает основные положения Программы, при этом для её презентации кандидат вправе использовать мультимедийные средства.</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4.4.2. Для изложения основных положений Программы кандидату отводится не более 20 минут. </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CA1ED9">
        <w:rPr>
          <w:rFonts w:ascii="Times New Roman" w:eastAsia="Times New Roman" w:hAnsi="Times New Roman" w:cs="Times New Roman"/>
          <w:sz w:val="24"/>
          <w:szCs w:val="24"/>
          <w:lang w:eastAsia="ru-RU"/>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4.4.4. Члены Комиссии (в отсутствие кандидата) дают оценку Программе с учетом ответов конкурсантов по десятибалльной системе.</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E516DB" w:rsidRPr="00CA1ED9" w:rsidRDefault="00E516DB" w:rsidP="00E516DB">
      <w:pPr>
        <w:widowControl w:val="0"/>
        <w:tabs>
          <w:tab w:val="left" w:pos="1260"/>
        </w:tabs>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районный Совет не позднее 2 календарных дней со дня принятия решения по итогам конкурса. </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CA1ED9">
        <w:rPr>
          <w:rFonts w:ascii="Times New Roman" w:eastAsia="Times New Roman" w:hAnsi="Times New Roman" w:cs="Times New Roman"/>
          <w:i/>
          <w:sz w:val="24"/>
          <w:szCs w:val="24"/>
          <w:lang w:eastAsia="ru-RU"/>
        </w:rPr>
        <w:t xml:space="preserve"> </w:t>
      </w:r>
      <w:r w:rsidRPr="00CA1ED9">
        <w:rPr>
          <w:rFonts w:ascii="Times New Roman" w:eastAsia="Times New Roman" w:hAnsi="Times New Roman" w:cs="Times New Roman"/>
          <w:sz w:val="24"/>
          <w:szCs w:val="24"/>
          <w:lang w:eastAsia="ru-RU"/>
        </w:rPr>
        <w:t>представительного органа, о дате, времени и месте заседания.</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4.8.  </w:t>
      </w:r>
      <w:proofErr w:type="gramStart"/>
      <w:r w:rsidRPr="00CA1ED9">
        <w:rPr>
          <w:rFonts w:ascii="Times New Roman" w:eastAsia="Times New Roman" w:hAnsi="Times New Roman" w:cs="Times New Roman"/>
          <w:sz w:val="24"/>
          <w:szCs w:val="24"/>
          <w:lang w:eastAsia="ru-RU"/>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CA1ED9">
        <w:rPr>
          <w:rFonts w:ascii="Times New Roman" w:eastAsia="Times New Roman" w:hAnsi="Times New Roman" w:cs="Times New Roman"/>
          <w:sz w:val="24"/>
          <w:szCs w:val="24"/>
          <w:lang w:eastAsia="ru-RU"/>
        </w:rPr>
        <w:t xml:space="preserve"> В этом случае </w:t>
      </w:r>
      <w:r w:rsidRPr="00CA1ED9">
        <w:rPr>
          <w:rFonts w:ascii="Times New Roman" w:eastAsia="Times New Roman" w:hAnsi="Times New Roman" w:cs="Times New Roman"/>
          <w:sz w:val="24"/>
          <w:szCs w:val="24"/>
          <w:lang w:eastAsia="ru-RU"/>
        </w:rPr>
        <w:lastRenderedPageBreak/>
        <w:t xml:space="preserve">представительный орган в течение 30 календарных дней должен принять решение о назначении нового конкурса. </w:t>
      </w:r>
    </w:p>
    <w:p w:rsidR="00E516DB" w:rsidRPr="00CA1ED9" w:rsidRDefault="00E516DB" w:rsidP="00E516DB">
      <w:pPr>
        <w:widowControl w:val="0"/>
        <w:spacing w:after="0" w:line="240" w:lineRule="auto"/>
        <w:ind w:firstLine="709"/>
        <w:jc w:val="both"/>
        <w:rPr>
          <w:rFonts w:ascii="Times New Roman" w:eastAsia="Times New Roman" w:hAnsi="Times New Roman" w:cs="Times New Roman"/>
          <w:sz w:val="24"/>
          <w:szCs w:val="24"/>
          <w:lang w:eastAsia="ru-RU"/>
        </w:rPr>
      </w:pPr>
    </w:p>
    <w:p w:rsidR="00E516DB" w:rsidRPr="00CA1ED9" w:rsidRDefault="00E516DB" w:rsidP="00E516DB">
      <w:pPr>
        <w:widowControl w:val="0"/>
        <w:tabs>
          <w:tab w:val="left" w:pos="720"/>
        </w:tabs>
        <w:spacing w:after="0" w:line="240" w:lineRule="auto"/>
        <w:ind w:firstLine="709"/>
        <w:jc w:val="both"/>
        <w:rPr>
          <w:rFonts w:ascii="Times New Roman" w:eastAsia="Times New Roman" w:hAnsi="Times New Roman" w:cs="Times New Roman"/>
          <w:sz w:val="24"/>
          <w:szCs w:val="24"/>
          <w:lang w:eastAsia="ru-RU"/>
        </w:rPr>
        <w:sectPr w:rsidR="00E516DB" w:rsidRPr="00CA1ED9" w:rsidSect="00E516DB">
          <w:pgSz w:w="11906" w:h="16838"/>
          <w:pgMar w:top="1134" w:right="849" w:bottom="1134" w:left="1701" w:header="708" w:footer="708" w:gutter="0"/>
          <w:pgNumType w:start="1"/>
          <w:cols w:space="708"/>
          <w:titlePg/>
          <w:docGrid w:linePitch="381"/>
        </w:sectPr>
      </w:pPr>
    </w:p>
    <w:p w:rsidR="00E516DB" w:rsidRPr="00CA1ED9" w:rsidRDefault="00E516DB" w:rsidP="00E516DB">
      <w:pPr>
        <w:widowControl w:val="0"/>
        <w:spacing w:after="0" w:line="240" w:lineRule="auto"/>
        <w:jc w:val="right"/>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lastRenderedPageBreak/>
        <w:t xml:space="preserve">Приложение </w:t>
      </w:r>
      <w:r w:rsidR="00CA1ED9" w:rsidRPr="00CA1ED9">
        <w:rPr>
          <w:rFonts w:ascii="Times New Roman" w:eastAsia="Times New Roman" w:hAnsi="Times New Roman" w:cs="Times New Roman"/>
          <w:sz w:val="24"/>
          <w:szCs w:val="24"/>
          <w:lang w:eastAsia="ru-RU"/>
        </w:rPr>
        <w:t xml:space="preserve">№ </w:t>
      </w:r>
      <w:r w:rsidRPr="00CA1ED9">
        <w:rPr>
          <w:rFonts w:ascii="Times New Roman" w:eastAsia="Times New Roman" w:hAnsi="Times New Roman" w:cs="Times New Roman"/>
          <w:sz w:val="24"/>
          <w:szCs w:val="24"/>
          <w:lang w:eastAsia="ru-RU"/>
        </w:rPr>
        <w:t>1</w:t>
      </w:r>
    </w:p>
    <w:p w:rsidR="00E516DB" w:rsidRPr="00CA1ED9" w:rsidRDefault="00E516DB" w:rsidP="00E516DB">
      <w:pPr>
        <w:widowControl w:val="0"/>
        <w:spacing w:after="0" w:line="240" w:lineRule="auto"/>
        <w:jc w:val="right"/>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к Положению о порядке проведения</w:t>
      </w:r>
    </w:p>
    <w:p w:rsidR="00E516DB" w:rsidRPr="00CA1ED9" w:rsidRDefault="00E516DB" w:rsidP="00E516DB">
      <w:pPr>
        <w:widowControl w:val="0"/>
        <w:spacing w:after="0" w:line="240" w:lineRule="auto"/>
        <w:jc w:val="right"/>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конкурса по отбору кандидатов на должность</w:t>
      </w:r>
    </w:p>
    <w:p w:rsidR="00E516DB" w:rsidRPr="00CA1ED9" w:rsidRDefault="00E516DB" w:rsidP="00E516DB">
      <w:pPr>
        <w:widowControl w:val="0"/>
        <w:spacing w:after="0" w:line="240" w:lineRule="auto"/>
        <w:jc w:val="right"/>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Главы Кулаковского сельсовета</w:t>
      </w:r>
    </w:p>
    <w:p w:rsidR="00E516DB" w:rsidRPr="00CA1ED9" w:rsidRDefault="00E516DB" w:rsidP="00E516DB">
      <w:pPr>
        <w:widowControl w:val="0"/>
        <w:spacing w:after="0" w:line="240" w:lineRule="auto"/>
        <w:jc w:val="right"/>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Мотыгинского района Красноярского края</w:t>
      </w:r>
    </w:p>
    <w:p w:rsidR="00E516DB" w:rsidRPr="00CA1ED9"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CA1ED9"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CA1ED9" w:rsidRDefault="00E516DB" w:rsidP="00E51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В _________________________________</w:t>
      </w:r>
    </w:p>
    <w:p w:rsidR="00E516DB" w:rsidRPr="00CA1ED9"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             (наименование конкурсной комиссии)</w:t>
      </w:r>
    </w:p>
    <w:p w:rsidR="00E516DB" w:rsidRPr="00CA1ED9"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CA1ED9" w:rsidRDefault="00E516DB" w:rsidP="00E516DB">
      <w:pPr>
        <w:widowControl w:val="0"/>
        <w:spacing w:after="0" w:line="240" w:lineRule="auto"/>
        <w:jc w:val="center"/>
        <w:rPr>
          <w:rFonts w:ascii="Times New Roman" w:eastAsia="Times New Roman" w:hAnsi="Times New Roman" w:cs="Times New Roman"/>
          <w:b/>
          <w:sz w:val="24"/>
          <w:szCs w:val="24"/>
          <w:lang w:eastAsia="ru-RU"/>
        </w:rPr>
      </w:pPr>
      <w:r w:rsidRPr="00CA1ED9">
        <w:rPr>
          <w:rFonts w:ascii="Times New Roman" w:eastAsia="Times New Roman" w:hAnsi="Times New Roman" w:cs="Times New Roman"/>
          <w:b/>
          <w:sz w:val="24"/>
          <w:szCs w:val="24"/>
          <w:lang w:eastAsia="ru-RU"/>
        </w:rPr>
        <w:t>Заявление</w:t>
      </w:r>
    </w:p>
    <w:p w:rsidR="00E516DB" w:rsidRPr="00CA1ED9"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CA1ED9"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Я, ________________________________________________________, </w:t>
      </w:r>
    </w:p>
    <w:p w:rsidR="00E516DB" w:rsidRPr="00CA1ED9"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 xml:space="preserve">                                                      (фамилия, имя, отчество)</w:t>
      </w:r>
    </w:p>
    <w:p w:rsidR="00E516DB" w:rsidRPr="00CA1ED9"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желаю принять участие в конкурсе по отбору кандидатов на должность Главы Кулаковского сельсовета Мотыгинского района Красноярского края.</w:t>
      </w:r>
    </w:p>
    <w:p w:rsidR="00E516DB" w:rsidRPr="00CA1ED9"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Настоящим подтверждаю, что я являюсь гражданином Российской Федерации, дееспособен, не ограничен в дееспособности, непогашенных судимостей не имею,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E516DB" w:rsidRPr="00CA1ED9" w:rsidRDefault="00E516DB" w:rsidP="00E51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Мне известно, что исполнение должностных обязанностей Главы Кулаковского сельсовет Мотыгинского района Красноярского края</w:t>
      </w:r>
      <w:r w:rsidRPr="00CA1ED9">
        <w:rPr>
          <w:rFonts w:ascii="Times New Roman" w:eastAsia="Times New Roman" w:hAnsi="Times New Roman" w:cs="Times New Roman"/>
          <w:i/>
          <w:sz w:val="24"/>
          <w:szCs w:val="24"/>
          <w:lang w:eastAsia="ru-RU"/>
        </w:rPr>
        <w:t xml:space="preserve"> </w:t>
      </w:r>
      <w:r w:rsidRPr="00CA1ED9">
        <w:rPr>
          <w:rFonts w:ascii="Times New Roman" w:eastAsia="Times New Roman" w:hAnsi="Times New Roman" w:cs="Times New Roman"/>
          <w:sz w:val="24"/>
          <w:szCs w:val="24"/>
          <w:lang w:eastAsia="ru-RU"/>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E516DB" w:rsidRPr="00CA1ED9"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E516DB" w:rsidRPr="00CA1ED9"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Даю согласие на обработку, хранение и размещение представленных мной персональных данных.</w:t>
      </w:r>
    </w:p>
    <w:p w:rsidR="00E516DB" w:rsidRPr="00CA1ED9"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E516DB" w:rsidRPr="00CA1ED9"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Я признаю, что общедоступные источники персональных данных могут размещаться в информационно-телекоммуникационной сети Интернет, издаваться в виде справочников, передаваться по электронной почте и по иным каналам связи.</w:t>
      </w:r>
    </w:p>
    <w:p w:rsidR="00E516DB" w:rsidRPr="00CA1ED9"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CA1ED9">
        <w:rPr>
          <w:rFonts w:ascii="Times New Roman" w:eastAsia="Times New Roman" w:hAnsi="Times New Roman" w:cs="Times New Roman"/>
          <w:sz w:val="24"/>
          <w:szCs w:val="24"/>
          <w:lang w:eastAsia="ru-RU"/>
        </w:rPr>
        <w:t>Мне известно, что в соответствии с Федеральным законом от 27.07.2006 № 152-ФЗ «О персональных данных»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органов.</w:t>
      </w:r>
    </w:p>
    <w:p w:rsidR="00E516DB" w:rsidRPr="00CA1ED9"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CA1ED9" w:rsidRDefault="00CA1ED9" w:rsidP="00E516D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   </w:t>
      </w:r>
      <w:r w:rsidR="00E516DB" w:rsidRPr="00CA1ED9">
        <w:rPr>
          <w:rFonts w:ascii="Times New Roman" w:eastAsia="Times New Roman" w:hAnsi="Times New Roman" w:cs="Times New Roman"/>
          <w:sz w:val="24"/>
          <w:szCs w:val="24"/>
          <w:lang w:eastAsia="ru-RU"/>
        </w:rPr>
        <w:t>(дата)</w:t>
      </w:r>
      <w:r w:rsidR="00E516DB" w:rsidRPr="00CA1ED9">
        <w:rPr>
          <w:rFonts w:ascii="Times New Roman" w:eastAsia="Times New Roman" w:hAnsi="Times New Roman" w:cs="Times New Roman"/>
          <w:sz w:val="24"/>
          <w:szCs w:val="24"/>
          <w:lang w:eastAsia="ru-RU"/>
        </w:rPr>
        <w:tab/>
      </w:r>
      <w:r w:rsidR="00E516DB" w:rsidRPr="00CA1ED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E516DB" w:rsidRPr="00CA1ED9">
        <w:rPr>
          <w:rFonts w:ascii="Times New Roman" w:eastAsia="Times New Roman" w:hAnsi="Times New Roman" w:cs="Times New Roman"/>
          <w:sz w:val="24"/>
          <w:szCs w:val="24"/>
          <w:lang w:eastAsia="ru-RU"/>
        </w:rPr>
        <w:t>_________________</w:t>
      </w:r>
      <w:r w:rsidR="00E516DB" w:rsidRPr="00CA1ED9">
        <w:rPr>
          <w:rFonts w:ascii="Times New Roman" w:eastAsia="Times New Roman" w:hAnsi="Times New Roman" w:cs="Times New Roman"/>
          <w:sz w:val="24"/>
          <w:szCs w:val="24"/>
          <w:lang w:eastAsia="ru-RU"/>
        </w:rPr>
        <w:tab/>
        <w:t>(подпись)</w:t>
      </w:r>
    </w:p>
    <w:p w:rsidR="00CA1ED9" w:rsidRDefault="00CA1ED9" w:rsidP="00E516DB">
      <w:pPr>
        <w:widowControl w:val="0"/>
        <w:spacing w:after="0" w:line="240" w:lineRule="auto"/>
        <w:jc w:val="right"/>
        <w:rPr>
          <w:rFonts w:ascii="Times New Roman" w:eastAsia="Times New Roman" w:hAnsi="Times New Roman" w:cs="Times New Roman"/>
          <w:sz w:val="24"/>
          <w:szCs w:val="24"/>
          <w:lang w:eastAsia="ru-RU"/>
        </w:rPr>
      </w:pPr>
    </w:p>
    <w:p w:rsidR="00CA1ED9" w:rsidRDefault="00CA1ED9" w:rsidP="00E516DB">
      <w:pPr>
        <w:widowControl w:val="0"/>
        <w:spacing w:after="0" w:line="240" w:lineRule="auto"/>
        <w:jc w:val="right"/>
        <w:rPr>
          <w:rFonts w:ascii="Times New Roman" w:eastAsia="Times New Roman" w:hAnsi="Times New Roman" w:cs="Times New Roman"/>
          <w:sz w:val="24"/>
          <w:szCs w:val="24"/>
          <w:lang w:eastAsia="ru-RU"/>
        </w:rPr>
      </w:pPr>
    </w:p>
    <w:p w:rsidR="00CA1ED9" w:rsidRDefault="00CA1ED9" w:rsidP="00E516DB">
      <w:pPr>
        <w:widowControl w:val="0"/>
        <w:spacing w:after="0" w:line="240" w:lineRule="auto"/>
        <w:jc w:val="right"/>
        <w:rPr>
          <w:rFonts w:ascii="Times New Roman" w:eastAsia="Times New Roman" w:hAnsi="Times New Roman" w:cs="Times New Roman"/>
          <w:sz w:val="24"/>
          <w:szCs w:val="24"/>
          <w:lang w:eastAsia="ru-RU"/>
        </w:rPr>
      </w:pPr>
    </w:p>
    <w:p w:rsidR="00CA1ED9" w:rsidRDefault="00CA1ED9" w:rsidP="00E516DB">
      <w:pPr>
        <w:widowControl w:val="0"/>
        <w:spacing w:after="0" w:line="240" w:lineRule="auto"/>
        <w:jc w:val="right"/>
        <w:rPr>
          <w:rFonts w:ascii="Times New Roman" w:eastAsia="Times New Roman" w:hAnsi="Times New Roman" w:cs="Times New Roman"/>
          <w:sz w:val="24"/>
          <w:szCs w:val="24"/>
          <w:lang w:eastAsia="ru-RU"/>
        </w:rPr>
      </w:pPr>
    </w:p>
    <w:p w:rsidR="00CA1ED9" w:rsidRDefault="00CA1ED9" w:rsidP="00E516DB">
      <w:pPr>
        <w:widowControl w:val="0"/>
        <w:spacing w:after="0" w:line="240" w:lineRule="auto"/>
        <w:jc w:val="right"/>
        <w:rPr>
          <w:rFonts w:ascii="Times New Roman" w:eastAsia="Times New Roman" w:hAnsi="Times New Roman" w:cs="Times New Roman"/>
          <w:sz w:val="24"/>
          <w:szCs w:val="24"/>
          <w:lang w:eastAsia="ru-RU"/>
        </w:rPr>
      </w:pPr>
    </w:p>
    <w:p w:rsidR="00CA1ED9" w:rsidRDefault="00CA1ED9" w:rsidP="00E516DB">
      <w:pPr>
        <w:widowControl w:val="0"/>
        <w:spacing w:after="0" w:line="240" w:lineRule="auto"/>
        <w:jc w:val="right"/>
        <w:rPr>
          <w:rFonts w:ascii="Times New Roman" w:eastAsia="Times New Roman" w:hAnsi="Times New Roman" w:cs="Times New Roman"/>
          <w:sz w:val="24"/>
          <w:szCs w:val="24"/>
          <w:lang w:eastAsia="ru-RU"/>
        </w:rPr>
      </w:pPr>
    </w:p>
    <w:p w:rsidR="00CA1ED9" w:rsidRDefault="00CA1ED9" w:rsidP="00E516DB">
      <w:pPr>
        <w:widowControl w:val="0"/>
        <w:spacing w:after="0" w:line="240" w:lineRule="auto"/>
        <w:jc w:val="right"/>
        <w:rPr>
          <w:rFonts w:ascii="Times New Roman" w:eastAsia="Times New Roman" w:hAnsi="Times New Roman" w:cs="Times New Roman"/>
          <w:sz w:val="24"/>
          <w:szCs w:val="24"/>
          <w:lang w:eastAsia="ru-RU"/>
        </w:rPr>
      </w:pPr>
    </w:p>
    <w:p w:rsidR="00CA1ED9" w:rsidRDefault="00CA1ED9" w:rsidP="00E516DB">
      <w:pPr>
        <w:widowControl w:val="0"/>
        <w:spacing w:after="0" w:line="240" w:lineRule="auto"/>
        <w:jc w:val="right"/>
        <w:rPr>
          <w:rFonts w:ascii="Times New Roman" w:eastAsia="Times New Roman" w:hAnsi="Times New Roman" w:cs="Times New Roman"/>
          <w:sz w:val="24"/>
          <w:szCs w:val="24"/>
          <w:lang w:eastAsia="ru-RU"/>
        </w:rPr>
      </w:pPr>
    </w:p>
    <w:p w:rsidR="00CA1ED9" w:rsidRDefault="00CA1ED9" w:rsidP="00E516DB">
      <w:pPr>
        <w:widowControl w:val="0"/>
        <w:spacing w:after="0" w:line="240" w:lineRule="auto"/>
        <w:jc w:val="right"/>
        <w:rPr>
          <w:rFonts w:ascii="Times New Roman" w:eastAsia="Times New Roman" w:hAnsi="Times New Roman" w:cs="Times New Roman"/>
          <w:sz w:val="24"/>
          <w:szCs w:val="24"/>
          <w:lang w:eastAsia="ru-RU"/>
        </w:rPr>
      </w:pPr>
    </w:p>
    <w:p w:rsidR="00CA1ED9" w:rsidRDefault="00CA1ED9" w:rsidP="00E516DB">
      <w:pPr>
        <w:widowControl w:val="0"/>
        <w:spacing w:after="0" w:line="240" w:lineRule="auto"/>
        <w:jc w:val="right"/>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right"/>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lastRenderedPageBreak/>
        <w:t xml:space="preserve">Приложение </w:t>
      </w:r>
      <w:r w:rsidR="00CA1ED9">
        <w:rPr>
          <w:rFonts w:ascii="Times New Roman" w:eastAsia="Times New Roman" w:hAnsi="Times New Roman" w:cs="Times New Roman"/>
          <w:sz w:val="24"/>
          <w:szCs w:val="24"/>
          <w:lang w:eastAsia="ru-RU"/>
        </w:rPr>
        <w:t xml:space="preserve">№ </w:t>
      </w:r>
      <w:r w:rsidRPr="00E516DB">
        <w:rPr>
          <w:rFonts w:ascii="Times New Roman" w:eastAsia="Times New Roman" w:hAnsi="Times New Roman" w:cs="Times New Roman"/>
          <w:sz w:val="24"/>
          <w:szCs w:val="24"/>
          <w:lang w:eastAsia="ru-RU"/>
        </w:rPr>
        <w:t>2</w:t>
      </w:r>
    </w:p>
    <w:p w:rsidR="00E516DB" w:rsidRPr="00E516DB" w:rsidRDefault="00E516DB" w:rsidP="00E516DB">
      <w:pPr>
        <w:widowControl w:val="0"/>
        <w:spacing w:after="0" w:line="240" w:lineRule="auto"/>
        <w:jc w:val="right"/>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к Положению</w:t>
      </w:r>
      <w:r w:rsidRPr="00E516DB">
        <w:rPr>
          <w:rFonts w:ascii="Times New Roman" w:eastAsia="Times New Roman" w:hAnsi="Times New Roman" w:cs="Times New Roman"/>
          <w:sz w:val="28"/>
          <w:szCs w:val="28"/>
          <w:lang w:eastAsia="ru-RU"/>
        </w:rPr>
        <w:t xml:space="preserve"> </w:t>
      </w:r>
      <w:r w:rsidRPr="00E516DB">
        <w:rPr>
          <w:rFonts w:ascii="Times New Roman" w:eastAsia="Times New Roman" w:hAnsi="Times New Roman" w:cs="Times New Roman"/>
          <w:sz w:val="24"/>
          <w:szCs w:val="24"/>
          <w:lang w:eastAsia="ru-RU"/>
        </w:rPr>
        <w:t>о порядке проведения</w:t>
      </w:r>
    </w:p>
    <w:p w:rsidR="00E516DB" w:rsidRPr="00E516DB" w:rsidRDefault="00E516DB" w:rsidP="00E516DB">
      <w:pPr>
        <w:widowControl w:val="0"/>
        <w:spacing w:after="0" w:line="240" w:lineRule="auto"/>
        <w:jc w:val="right"/>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конкурса по отбору кандидатов на должность</w:t>
      </w:r>
    </w:p>
    <w:p w:rsidR="00E516DB" w:rsidRPr="00E516DB" w:rsidRDefault="00E516DB" w:rsidP="00E516DB">
      <w:pPr>
        <w:widowControl w:val="0"/>
        <w:spacing w:after="0" w:line="240" w:lineRule="auto"/>
        <w:jc w:val="right"/>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Главы Кулаковского сельсовета</w:t>
      </w:r>
    </w:p>
    <w:p w:rsidR="00E516DB" w:rsidRPr="00E516DB" w:rsidRDefault="00E516DB" w:rsidP="00E516DB">
      <w:pPr>
        <w:widowControl w:val="0"/>
        <w:spacing w:after="0" w:line="240" w:lineRule="auto"/>
        <w:jc w:val="right"/>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Мотыгинского района Красноярского края</w:t>
      </w:r>
    </w:p>
    <w:p w:rsidR="00E516DB" w:rsidRPr="00E516DB" w:rsidRDefault="00E516DB" w:rsidP="00E516DB">
      <w:pPr>
        <w:widowControl w:val="0"/>
        <w:spacing w:after="0" w:line="240" w:lineRule="auto"/>
        <w:jc w:val="both"/>
        <w:rPr>
          <w:rFonts w:ascii="Times New Roman" w:eastAsia="Times New Roman" w:hAnsi="Times New Roman" w:cs="Times New Roman"/>
          <w:sz w:val="28"/>
          <w:szCs w:val="28"/>
          <w:lang w:eastAsia="ru-RU"/>
        </w:rPr>
      </w:pPr>
    </w:p>
    <w:p w:rsidR="00E516DB" w:rsidRPr="00E516DB" w:rsidRDefault="00E516DB" w:rsidP="00E516DB">
      <w:pPr>
        <w:widowControl w:val="0"/>
        <w:spacing w:after="0" w:line="240" w:lineRule="auto"/>
        <w:jc w:val="right"/>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 </w:t>
      </w:r>
    </w:p>
    <w:p w:rsidR="00E516DB" w:rsidRPr="00E516DB" w:rsidRDefault="00E516DB" w:rsidP="00E516DB">
      <w:pPr>
        <w:widowControl w:val="0"/>
        <w:spacing w:after="0" w:line="240" w:lineRule="auto"/>
        <w:jc w:val="both"/>
        <w:rPr>
          <w:rFonts w:ascii="Times New Roman" w:eastAsia="Times New Roman" w:hAnsi="Times New Roman" w:cs="Times New Roman"/>
          <w:b/>
          <w:sz w:val="28"/>
          <w:szCs w:val="28"/>
          <w:lang w:eastAsia="ru-RU"/>
        </w:rPr>
      </w:pPr>
    </w:p>
    <w:p w:rsidR="00E516DB" w:rsidRPr="00CA1ED9" w:rsidRDefault="00E516DB" w:rsidP="00E516DB">
      <w:pPr>
        <w:widowControl w:val="0"/>
        <w:spacing w:after="0" w:line="240" w:lineRule="auto"/>
        <w:jc w:val="center"/>
        <w:rPr>
          <w:rFonts w:ascii="Times New Roman" w:eastAsia="Times New Roman" w:hAnsi="Times New Roman" w:cs="Times New Roman"/>
          <w:b/>
          <w:sz w:val="24"/>
          <w:szCs w:val="28"/>
          <w:lang w:eastAsia="ru-RU"/>
        </w:rPr>
      </w:pPr>
      <w:r w:rsidRPr="00CA1ED9">
        <w:rPr>
          <w:rFonts w:ascii="Times New Roman" w:eastAsia="Times New Roman" w:hAnsi="Times New Roman" w:cs="Times New Roman"/>
          <w:b/>
          <w:sz w:val="24"/>
          <w:szCs w:val="28"/>
          <w:lang w:eastAsia="ru-RU"/>
        </w:rPr>
        <w:t>АНКЕТА</w:t>
      </w:r>
    </w:p>
    <w:p w:rsidR="00E516DB" w:rsidRPr="00CA1ED9" w:rsidRDefault="00E516DB" w:rsidP="00E516DB">
      <w:pPr>
        <w:widowControl w:val="0"/>
        <w:spacing w:after="0" w:line="240" w:lineRule="auto"/>
        <w:jc w:val="center"/>
        <w:rPr>
          <w:rFonts w:ascii="Times New Roman" w:eastAsia="Times New Roman" w:hAnsi="Times New Roman" w:cs="Times New Roman"/>
          <w:b/>
          <w:sz w:val="24"/>
          <w:szCs w:val="28"/>
          <w:lang w:eastAsia="ru-RU"/>
        </w:rPr>
      </w:pPr>
      <w:r w:rsidRPr="00CA1ED9">
        <w:rPr>
          <w:rFonts w:ascii="Times New Roman" w:eastAsia="Times New Roman" w:hAnsi="Times New Roman" w:cs="Times New Roman"/>
          <w:b/>
          <w:sz w:val="24"/>
          <w:szCs w:val="28"/>
          <w:lang w:eastAsia="ru-RU"/>
        </w:rPr>
        <w:t>участника конкурса по отбору кандидатов на должность</w:t>
      </w:r>
    </w:p>
    <w:p w:rsidR="00E516DB" w:rsidRPr="00CA1ED9" w:rsidRDefault="00E516DB" w:rsidP="00E516DB">
      <w:pPr>
        <w:widowControl w:val="0"/>
        <w:spacing w:after="0" w:line="240" w:lineRule="auto"/>
        <w:jc w:val="center"/>
        <w:rPr>
          <w:rFonts w:ascii="Times New Roman" w:eastAsia="Times New Roman" w:hAnsi="Times New Roman" w:cs="Times New Roman"/>
          <w:b/>
          <w:sz w:val="24"/>
          <w:szCs w:val="28"/>
          <w:lang w:eastAsia="ru-RU"/>
        </w:rPr>
      </w:pPr>
      <w:r w:rsidRPr="00CA1ED9">
        <w:rPr>
          <w:rFonts w:ascii="Times New Roman" w:eastAsia="Times New Roman" w:hAnsi="Times New Roman" w:cs="Times New Roman"/>
          <w:b/>
          <w:sz w:val="24"/>
          <w:szCs w:val="28"/>
          <w:lang w:eastAsia="ru-RU"/>
        </w:rPr>
        <w:t>Главы Кулаковского сельсовета Мотыгинского района</w:t>
      </w:r>
    </w:p>
    <w:p w:rsidR="00E516DB" w:rsidRPr="00CA1ED9" w:rsidRDefault="00E516DB" w:rsidP="00E516DB">
      <w:pPr>
        <w:widowControl w:val="0"/>
        <w:spacing w:after="0" w:line="240" w:lineRule="auto"/>
        <w:jc w:val="center"/>
        <w:rPr>
          <w:rFonts w:ascii="Times New Roman" w:eastAsia="Times New Roman" w:hAnsi="Times New Roman" w:cs="Times New Roman"/>
          <w:b/>
          <w:sz w:val="24"/>
          <w:szCs w:val="28"/>
          <w:lang w:eastAsia="ru-RU"/>
        </w:rPr>
      </w:pPr>
      <w:r w:rsidRPr="00CA1ED9">
        <w:rPr>
          <w:rFonts w:ascii="Times New Roman" w:eastAsia="Times New Roman" w:hAnsi="Times New Roman" w:cs="Times New Roman"/>
          <w:b/>
          <w:sz w:val="24"/>
          <w:szCs w:val="28"/>
          <w:lang w:eastAsia="ru-RU"/>
        </w:rPr>
        <w:t>Красноярского края</w:t>
      </w:r>
    </w:p>
    <w:p w:rsidR="00E516DB" w:rsidRPr="00E516DB" w:rsidRDefault="00E516DB" w:rsidP="00E516DB">
      <w:pPr>
        <w:widowControl w:val="0"/>
        <w:spacing w:after="0" w:line="240" w:lineRule="auto"/>
        <w:jc w:val="both"/>
        <w:rPr>
          <w:rFonts w:ascii="Times New Roman" w:eastAsia="Times New Roman" w:hAnsi="Times New Roman" w:cs="Times New Roman"/>
          <w:sz w:val="28"/>
          <w:szCs w:val="28"/>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b/>
          <w:bCs/>
          <w:i/>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364"/>
        <w:gridCol w:w="1082"/>
        <w:gridCol w:w="36"/>
        <w:gridCol w:w="5634"/>
        <w:gridCol w:w="292"/>
        <w:gridCol w:w="2118"/>
      </w:tblGrid>
      <w:tr w:rsidR="00E516DB" w:rsidRPr="00E516DB" w:rsidTr="00E516DB">
        <w:trPr>
          <w:cantSplit/>
          <w:trHeight w:val="1000"/>
        </w:trPr>
        <w:tc>
          <w:tcPr>
            <w:tcW w:w="7408" w:type="dxa"/>
            <w:gridSpan w:val="5"/>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118" w:type="dxa"/>
            <w:vMerge w:val="restart"/>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center"/>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Место</w:t>
            </w:r>
          </w:p>
          <w:p w:rsidR="00E516DB" w:rsidRPr="00E516DB" w:rsidRDefault="00E516DB" w:rsidP="00E516DB">
            <w:pPr>
              <w:widowControl w:val="0"/>
              <w:spacing w:after="0" w:line="240" w:lineRule="auto"/>
              <w:jc w:val="center"/>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для</w:t>
            </w:r>
          </w:p>
          <w:p w:rsidR="00E516DB" w:rsidRPr="00E516DB" w:rsidRDefault="00E516DB" w:rsidP="00E516DB">
            <w:pPr>
              <w:widowControl w:val="0"/>
              <w:spacing w:after="0" w:line="240" w:lineRule="auto"/>
              <w:jc w:val="center"/>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фотографии</w:t>
            </w:r>
          </w:p>
        </w:tc>
      </w:tr>
      <w:tr w:rsidR="00E516DB" w:rsidRPr="00E516DB" w:rsidTr="00E516DB">
        <w:trPr>
          <w:cantSplit/>
          <w:trHeight w:val="421"/>
        </w:trPr>
        <w:tc>
          <w:tcPr>
            <w:tcW w:w="364" w:type="dxa"/>
            <w:vAlign w:val="bottom"/>
          </w:tcPr>
          <w:p w:rsidR="00E516DB" w:rsidRPr="00E516DB" w:rsidRDefault="00E516DB" w:rsidP="00E516DB">
            <w:pPr>
              <w:widowControl w:val="0"/>
              <w:spacing w:after="0" w:line="240" w:lineRule="auto"/>
              <w:jc w:val="center"/>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1.</w:t>
            </w:r>
          </w:p>
        </w:tc>
        <w:tc>
          <w:tcPr>
            <w:tcW w:w="1118" w:type="dxa"/>
            <w:gridSpan w:val="2"/>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92" w:type="dxa"/>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Height w:val="414"/>
        </w:trPr>
        <w:tc>
          <w:tcPr>
            <w:tcW w:w="364" w:type="dxa"/>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082" w:type="dxa"/>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Имя</w:t>
            </w:r>
          </w:p>
        </w:tc>
        <w:tc>
          <w:tcPr>
            <w:tcW w:w="5670" w:type="dxa"/>
            <w:gridSpan w:val="2"/>
            <w:tcBorders>
              <w:top w:val="nil"/>
              <w:left w:val="nil"/>
              <w:bottom w:val="single" w:sz="4" w:space="0" w:color="auto"/>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92" w:type="dxa"/>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Height w:val="420"/>
        </w:trPr>
        <w:tc>
          <w:tcPr>
            <w:tcW w:w="364" w:type="dxa"/>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118" w:type="dxa"/>
            <w:gridSpan w:val="2"/>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92" w:type="dxa"/>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bl>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409"/>
      </w:tblGrid>
      <w:tr w:rsidR="00E516DB" w:rsidRPr="00E516DB" w:rsidTr="00E516DB">
        <w:tc>
          <w:tcPr>
            <w:tcW w:w="5117" w:type="dxa"/>
            <w:tcBorders>
              <w:top w:val="single" w:sz="4" w:space="0" w:color="auto"/>
              <w:left w:val="nil"/>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2. Если изменяли фамилию, имя или отчество, то укажите их, а также когда, где и по какой причине изменяли</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409" w:type="dxa"/>
            <w:tcBorders>
              <w:top w:val="single" w:sz="4" w:space="0" w:color="auto"/>
              <w:left w:val="single" w:sz="4" w:space="0" w:color="auto"/>
              <w:bottom w:val="single" w:sz="4" w:space="0" w:color="auto"/>
              <w:right w:val="nil"/>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c>
          <w:tcPr>
            <w:tcW w:w="5117" w:type="dxa"/>
            <w:tcBorders>
              <w:top w:val="single" w:sz="4" w:space="0" w:color="auto"/>
              <w:left w:val="nil"/>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3. </w:t>
            </w:r>
            <w:proofErr w:type="gramStart"/>
            <w:r w:rsidRPr="00E516DB">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409" w:type="dxa"/>
            <w:tcBorders>
              <w:top w:val="single" w:sz="4" w:space="0" w:color="auto"/>
              <w:left w:val="single" w:sz="4" w:space="0" w:color="auto"/>
              <w:bottom w:val="single" w:sz="4" w:space="0" w:color="auto"/>
              <w:right w:val="nil"/>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c>
          <w:tcPr>
            <w:tcW w:w="5117" w:type="dxa"/>
            <w:tcBorders>
              <w:top w:val="single" w:sz="4" w:space="0" w:color="auto"/>
              <w:left w:val="nil"/>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409" w:type="dxa"/>
            <w:tcBorders>
              <w:top w:val="single" w:sz="4" w:space="0" w:color="auto"/>
              <w:left w:val="single" w:sz="4" w:space="0" w:color="auto"/>
              <w:bottom w:val="single" w:sz="4" w:space="0" w:color="auto"/>
              <w:right w:val="nil"/>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c>
          <w:tcPr>
            <w:tcW w:w="5117" w:type="dxa"/>
            <w:tcBorders>
              <w:top w:val="single" w:sz="4" w:space="0" w:color="auto"/>
              <w:left w:val="nil"/>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Направление подготовки или специальность по диплому. Квалификация по диплому</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409" w:type="dxa"/>
            <w:tcBorders>
              <w:top w:val="single" w:sz="4" w:space="0" w:color="auto"/>
              <w:left w:val="single" w:sz="4" w:space="0" w:color="auto"/>
              <w:bottom w:val="single" w:sz="4" w:space="0" w:color="auto"/>
              <w:right w:val="nil"/>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c>
          <w:tcPr>
            <w:tcW w:w="5117" w:type="dxa"/>
            <w:tcBorders>
              <w:top w:val="single" w:sz="4" w:space="0" w:color="auto"/>
              <w:left w:val="nil"/>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516DB">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
        </w:tc>
        <w:tc>
          <w:tcPr>
            <w:tcW w:w="4409" w:type="dxa"/>
            <w:tcBorders>
              <w:top w:val="single" w:sz="4" w:space="0" w:color="auto"/>
              <w:left w:val="single" w:sz="4" w:space="0" w:color="auto"/>
              <w:bottom w:val="single" w:sz="4" w:space="0" w:color="auto"/>
              <w:right w:val="nil"/>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c>
          <w:tcPr>
            <w:tcW w:w="5117" w:type="dxa"/>
            <w:tcBorders>
              <w:top w:val="single" w:sz="4" w:space="0" w:color="auto"/>
              <w:left w:val="nil"/>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E516DB">
              <w:rPr>
                <w:rFonts w:ascii="Times New Roman" w:eastAsia="Times New Roman" w:hAnsi="Times New Roman" w:cs="Times New Roman"/>
                <w:sz w:val="24"/>
                <w:szCs w:val="24"/>
                <w:lang w:eastAsia="ru-RU"/>
              </w:rPr>
              <w:t>Федерации</w:t>
            </w:r>
            <w:proofErr w:type="gramEnd"/>
            <w:r w:rsidRPr="00E516DB">
              <w:rPr>
                <w:rFonts w:ascii="Times New Roman" w:eastAsia="Times New Roman" w:hAnsi="Times New Roman" w:cs="Times New Roman"/>
                <w:sz w:val="24"/>
                <w:szCs w:val="24"/>
                <w:lang w:eastAsia="ru-RU"/>
              </w:rPr>
              <w:t xml:space="preserve"> владеете и в </w:t>
            </w:r>
            <w:proofErr w:type="gramStart"/>
            <w:r w:rsidRPr="00E516DB">
              <w:rPr>
                <w:rFonts w:ascii="Times New Roman" w:eastAsia="Times New Roman" w:hAnsi="Times New Roman" w:cs="Times New Roman"/>
                <w:sz w:val="24"/>
                <w:szCs w:val="24"/>
                <w:lang w:eastAsia="ru-RU"/>
              </w:rPr>
              <w:lastRenderedPageBreak/>
              <w:t>какой</w:t>
            </w:r>
            <w:proofErr w:type="gramEnd"/>
            <w:r w:rsidRPr="00E516DB">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4409" w:type="dxa"/>
            <w:tcBorders>
              <w:top w:val="single" w:sz="4" w:space="0" w:color="auto"/>
              <w:left w:val="single" w:sz="4" w:space="0" w:color="auto"/>
              <w:bottom w:val="single" w:sz="4" w:space="0" w:color="auto"/>
              <w:right w:val="nil"/>
            </w:tcBorders>
          </w:tcPr>
          <w:p w:rsidR="00E516DB" w:rsidRPr="00E516DB" w:rsidRDefault="00E516DB" w:rsidP="00E516DB">
            <w:pPr>
              <w:rPr>
                <w:rFonts w:ascii="Times New Roman" w:eastAsia="Times New Roman" w:hAnsi="Times New Roman" w:cs="Times New Roman"/>
                <w:sz w:val="24"/>
                <w:szCs w:val="24"/>
                <w:lang w:eastAsia="ru-RU"/>
              </w:rPr>
            </w:pPr>
          </w:p>
        </w:tc>
      </w:tr>
      <w:tr w:rsidR="00E516DB" w:rsidRPr="00E516DB" w:rsidTr="00E516DB">
        <w:tc>
          <w:tcPr>
            <w:tcW w:w="5117" w:type="dxa"/>
            <w:tcBorders>
              <w:top w:val="single" w:sz="4" w:space="0" w:color="auto"/>
              <w:left w:val="nil"/>
              <w:bottom w:val="nil"/>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09" w:type="dxa"/>
            <w:tcBorders>
              <w:top w:val="single" w:sz="4" w:space="0" w:color="auto"/>
              <w:left w:val="single" w:sz="4" w:space="0" w:color="auto"/>
              <w:bottom w:val="nil"/>
              <w:right w:val="nil"/>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c>
          <w:tcPr>
            <w:tcW w:w="5117" w:type="dxa"/>
            <w:tcBorders>
              <w:top w:val="single" w:sz="4" w:space="0" w:color="auto"/>
              <w:left w:val="nil"/>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9. Были ли Вы судимы, когда и за что? </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Если судимость снята или погашена - укажите сведения о дате снятия или погашения судимости</w:t>
            </w:r>
          </w:p>
        </w:tc>
        <w:tc>
          <w:tcPr>
            <w:tcW w:w="4409" w:type="dxa"/>
            <w:tcBorders>
              <w:top w:val="single" w:sz="4" w:space="0" w:color="auto"/>
              <w:left w:val="single" w:sz="4" w:space="0" w:color="auto"/>
              <w:bottom w:val="single" w:sz="4" w:space="0" w:color="auto"/>
              <w:right w:val="nil"/>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c>
          <w:tcPr>
            <w:tcW w:w="5117" w:type="dxa"/>
            <w:tcBorders>
              <w:top w:val="single" w:sz="4" w:space="0" w:color="auto"/>
              <w:left w:val="nil"/>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409" w:type="dxa"/>
            <w:tcBorders>
              <w:top w:val="single" w:sz="4" w:space="0" w:color="auto"/>
              <w:left w:val="single" w:sz="4" w:space="0" w:color="auto"/>
              <w:bottom w:val="single" w:sz="4" w:space="0" w:color="auto"/>
              <w:right w:val="nil"/>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bl>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94"/>
      </w:tblGrid>
      <w:tr w:rsidR="00E516DB" w:rsidRPr="00E516DB" w:rsidTr="00E516DB">
        <w:trPr>
          <w:cantSplit/>
        </w:trPr>
        <w:tc>
          <w:tcPr>
            <w:tcW w:w="2580" w:type="dxa"/>
            <w:gridSpan w:val="2"/>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Занимаемая должность с указанием</w:t>
            </w:r>
            <w:r w:rsidRPr="00E516DB">
              <w:rPr>
                <w:rFonts w:ascii="Times New Roman" w:eastAsia="Times New Roman" w:hAnsi="Times New Roman" w:cs="Times New Roman"/>
                <w:sz w:val="24"/>
                <w:szCs w:val="24"/>
                <w:lang w:eastAsia="ru-RU"/>
              </w:rPr>
              <w:br/>
              <w:t>организации</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Адрес организации (в </w:t>
            </w:r>
            <w:proofErr w:type="spellStart"/>
            <w:r w:rsidRPr="00E516DB">
              <w:rPr>
                <w:rFonts w:ascii="Times New Roman" w:eastAsia="Times New Roman" w:hAnsi="Times New Roman" w:cs="Times New Roman"/>
                <w:sz w:val="24"/>
                <w:szCs w:val="24"/>
                <w:lang w:eastAsia="ru-RU"/>
              </w:rPr>
              <w:t>т.ч</w:t>
            </w:r>
            <w:proofErr w:type="spellEnd"/>
            <w:r w:rsidRPr="00E516DB">
              <w:rPr>
                <w:rFonts w:ascii="Times New Roman" w:eastAsia="Times New Roman" w:hAnsi="Times New Roman" w:cs="Times New Roman"/>
                <w:sz w:val="24"/>
                <w:szCs w:val="24"/>
                <w:lang w:eastAsia="ru-RU"/>
              </w:rPr>
              <w:t>. за границей)</w:t>
            </w:r>
          </w:p>
        </w:tc>
      </w:tr>
      <w:tr w:rsidR="00E516DB" w:rsidRPr="00E516DB" w:rsidTr="00E516DB">
        <w:trPr>
          <w:cantSplit/>
        </w:trPr>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поступ</w:t>
            </w:r>
            <w:r w:rsidRPr="00E516DB">
              <w:rPr>
                <w:rFonts w:ascii="Times New Roman" w:eastAsia="Times New Roman" w:hAnsi="Times New Roman" w:cs="Times New Roman"/>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bl>
    <w:p w:rsidR="00E516DB" w:rsidRPr="00E516DB" w:rsidRDefault="00E516DB" w:rsidP="00E516DB">
      <w:pPr>
        <w:widowControl w:val="0"/>
        <w:spacing w:after="0" w:line="240" w:lineRule="auto"/>
        <w:jc w:val="both"/>
        <w:rPr>
          <w:rFonts w:ascii="Times New Roman" w:eastAsia="Times New Roman" w:hAnsi="Times New Roman" w:cs="Times New Roman"/>
          <w:i/>
          <w:sz w:val="24"/>
          <w:szCs w:val="24"/>
          <w:lang w:eastAsia="ru-RU"/>
        </w:rPr>
      </w:pPr>
      <w:r w:rsidRPr="00E516DB">
        <w:rPr>
          <w:rFonts w:ascii="Times New Roman" w:eastAsia="Times New Roman" w:hAnsi="Times New Roman" w:cs="Times New Roman"/>
          <w:i/>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12. Государственные награды, иные награды и знаки отличия</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13. Ваши близкие родственники (отец, мать, братья, сестры и дети), а также муж (жена), в том числе бывшие. </w:t>
      </w:r>
      <w:r w:rsidRPr="00E516DB">
        <w:rPr>
          <w:rFonts w:ascii="Times New Roman" w:eastAsia="Times New Roman" w:hAnsi="Times New Roman" w:cs="Times New Roman"/>
          <w:i/>
          <w:sz w:val="24"/>
          <w:szCs w:val="24"/>
          <w:lang w:eastAsia="ru-RU"/>
        </w:rPr>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2126"/>
        <w:gridCol w:w="1559"/>
        <w:gridCol w:w="2268"/>
        <w:gridCol w:w="2127"/>
      </w:tblGrid>
      <w:tr w:rsidR="00E516DB" w:rsidRPr="00E516DB" w:rsidTr="00E516DB">
        <w:trPr>
          <w:cantSplit/>
        </w:trPr>
        <w:tc>
          <w:tcPr>
            <w:tcW w:w="1446"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Степень родства</w:t>
            </w:r>
          </w:p>
        </w:tc>
        <w:tc>
          <w:tcPr>
            <w:tcW w:w="2126"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Фамилия, имя,</w:t>
            </w:r>
            <w:r w:rsidRPr="00E516DB">
              <w:rPr>
                <w:rFonts w:ascii="Times New Roman" w:eastAsia="Times New Roman" w:hAnsi="Times New Roman" w:cs="Times New Roman"/>
                <w:sz w:val="24"/>
                <w:szCs w:val="24"/>
                <w:lang w:eastAsia="ru-RU"/>
              </w:rPr>
              <w:br/>
              <w:t>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Год, число, месяц и место рождения</w:t>
            </w:r>
          </w:p>
        </w:tc>
        <w:tc>
          <w:tcPr>
            <w:tcW w:w="2268"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127"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E516DB" w:rsidRPr="00E516DB" w:rsidTr="00E516DB">
        <w:trPr>
          <w:cantSplit/>
        </w:trPr>
        <w:tc>
          <w:tcPr>
            <w:tcW w:w="1446"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r>
      <w:tr w:rsidR="00E516DB" w:rsidRPr="00E516DB" w:rsidTr="00E516DB">
        <w:trPr>
          <w:cantSplit/>
        </w:trPr>
        <w:tc>
          <w:tcPr>
            <w:tcW w:w="1446"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r>
      <w:tr w:rsidR="00E516DB" w:rsidRPr="00E516DB" w:rsidTr="00E516DB">
        <w:trPr>
          <w:cantSplit/>
        </w:trPr>
        <w:tc>
          <w:tcPr>
            <w:tcW w:w="1446"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r>
      <w:tr w:rsidR="00E516DB" w:rsidRPr="00E516DB" w:rsidTr="00E516DB">
        <w:trPr>
          <w:cantSplit/>
        </w:trPr>
        <w:tc>
          <w:tcPr>
            <w:tcW w:w="1446"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r>
      <w:tr w:rsidR="00E516DB" w:rsidRPr="00E516DB" w:rsidTr="00E516DB">
        <w:trPr>
          <w:cantSplit/>
        </w:trPr>
        <w:tc>
          <w:tcPr>
            <w:tcW w:w="1446"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r>
      <w:tr w:rsidR="00E516DB" w:rsidRPr="00E516DB" w:rsidTr="00E516DB">
        <w:trPr>
          <w:cantSplit/>
        </w:trPr>
        <w:tc>
          <w:tcPr>
            <w:tcW w:w="1446"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r>
      <w:tr w:rsidR="00E516DB" w:rsidRPr="00E516DB" w:rsidTr="00E516DB">
        <w:trPr>
          <w:cantSplit/>
        </w:trPr>
        <w:tc>
          <w:tcPr>
            <w:tcW w:w="1446"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r>
      <w:tr w:rsidR="00E516DB" w:rsidRPr="00E516DB" w:rsidTr="00E516DB">
        <w:trPr>
          <w:cantSplit/>
        </w:trPr>
        <w:tc>
          <w:tcPr>
            <w:tcW w:w="1446"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r>
      <w:tr w:rsidR="00E516DB" w:rsidRPr="00E516DB" w:rsidTr="00E516DB">
        <w:trPr>
          <w:cantSplit/>
        </w:trPr>
        <w:tc>
          <w:tcPr>
            <w:tcW w:w="1446"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r>
      <w:tr w:rsidR="00E516DB" w:rsidRPr="00E516DB" w:rsidTr="00E516DB">
        <w:trPr>
          <w:cantSplit/>
        </w:trPr>
        <w:tc>
          <w:tcPr>
            <w:tcW w:w="1446"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r>
      <w:tr w:rsidR="00E516DB" w:rsidRPr="00E516DB" w:rsidTr="00E516DB">
        <w:trPr>
          <w:cantSplit/>
        </w:trPr>
        <w:tc>
          <w:tcPr>
            <w:tcW w:w="1446"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rPr>
                <w:rFonts w:ascii="Times New Roman" w:eastAsia="Times New Roman" w:hAnsi="Times New Roman" w:cs="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autoSpaceDE w:val="0"/>
              <w:autoSpaceDN w:val="0"/>
              <w:spacing w:after="0" w:line="240" w:lineRule="auto"/>
              <w:jc w:val="both"/>
              <w:rPr>
                <w:rFonts w:ascii="Times New Roman" w:eastAsia="Times New Roman" w:hAnsi="Times New Roman" w:cs="Times New Roman"/>
                <w:szCs w:val="24"/>
                <w:lang w:eastAsia="ru-RU"/>
              </w:rPr>
            </w:pPr>
          </w:p>
        </w:tc>
      </w:tr>
    </w:tbl>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38"/>
      </w:tblGrid>
      <w:tr w:rsidR="00E516DB" w:rsidRPr="00E516DB" w:rsidTr="00E516D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Фамилия, имя,</w:t>
            </w:r>
            <w:r w:rsidRPr="00E516DB">
              <w:rPr>
                <w:rFonts w:ascii="Times New Roman" w:eastAsia="Times New Roman" w:hAnsi="Times New Roman" w:cs="Times New Roman"/>
                <w:sz w:val="24"/>
                <w:szCs w:val="24"/>
                <w:lang w:eastAsia="ru-RU"/>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С какого времени проживают за границей</w:t>
            </w:r>
          </w:p>
        </w:tc>
        <w:tc>
          <w:tcPr>
            <w:tcW w:w="1938"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Примечание</w:t>
            </w:r>
          </w:p>
        </w:tc>
      </w:tr>
      <w:tr w:rsidR="00E516DB" w:rsidRPr="00E516DB" w:rsidTr="00E516DB">
        <w:trPr>
          <w:cantSplit/>
        </w:trPr>
        <w:tc>
          <w:tcPr>
            <w:tcW w:w="146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46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46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46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46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bl>
    <w:p w:rsidR="00E516DB" w:rsidRPr="00E516DB" w:rsidRDefault="00E516DB" w:rsidP="00E516DB">
      <w:pPr>
        <w:widowControl w:val="0"/>
        <w:pBdr>
          <w:top w:val="single" w:sz="4" w:space="0" w:color="auto"/>
        </w:pBdr>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pBdr>
          <w:top w:val="single" w:sz="4" w:space="0" w:color="auto"/>
        </w:pBdr>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15. Пребывание за границей.</w:t>
      </w:r>
    </w:p>
    <w:p w:rsidR="00E516DB" w:rsidRPr="00E516DB" w:rsidRDefault="00E516DB" w:rsidP="00E516DB">
      <w:pPr>
        <w:widowControl w:val="0"/>
        <w:pBdr>
          <w:top w:val="single" w:sz="4" w:space="0" w:color="auto"/>
        </w:pBdr>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pBdr>
          <w:top w:val="single" w:sz="4" w:space="0" w:color="auto"/>
        </w:pBdr>
        <w:tabs>
          <w:tab w:val="left" w:pos="8505"/>
        </w:tabs>
        <w:spacing w:after="0" w:line="240" w:lineRule="auto"/>
        <w:jc w:val="both"/>
        <w:rPr>
          <w:rFonts w:ascii="Times New Roman" w:eastAsia="Times New Roman" w:hAnsi="Times New Roman" w:cs="Times New Roman"/>
          <w:sz w:val="2"/>
          <w:szCs w:val="2"/>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24"/>
      </w:tblGrid>
      <w:tr w:rsidR="00E516DB" w:rsidRPr="00E516DB" w:rsidTr="00E516DB">
        <w:trPr>
          <w:cantSplit/>
        </w:trPr>
        <w:tc>
          <w:tcPr>
            <w:tcW w:w="1851"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Страна пребывания</w:t>
            </w:r>
          </w:p>
        </w:tc>
        <w:tc>
          <w:tcPr>
            <w:tcW w:w="4724"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Цель пребывания</w:t>
            </w:r>
          </w:p>
        </w:tc>
      </w:tr>
      <w:tr w:rsidR="00E516DB" w:rsidRPr="00E516DB" w:rsidTr="00E516DB">
        <w:trPr>
          <w:cantSplit/>
        </w:trPr>
        <w:tc>
          <w:tcPr>
            <w:tcW w:w="1851"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724"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851"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724"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851"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724"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851"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724"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1851"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724"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bl>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16. Отношение к воинской обязанности и воинское звание.</w:t>
      </w: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17. Домашний адрес </w:t>
      </w:r>
      <w:r w:rsidRPr="00E516DB">
        <w:rPr>
          <w:rFonts w:ascii="Times New Roman" w:eastAsia="Times New Roman" w:hAnsi="Times New Roman" w:cs="Times New Roman"/>
          <w:i/>
          <w:sz w:val="24"/>
          <w:szCs w:val="24"/>
          <w:lang w:eastAsia="ru-RU"/>
        </w:rPr>
        <w:t>(адрес регистрации, фактического проживания)</w:t>
      </w:r>
      <w:r w:rsidRPr="00E516DB">
        <w:rPr>
          <w:rFonts w:ascii="Times New Roman" w:eastAsia="Times New Roman" w:hAnsi="Times New Roman" w:cs="Times New Roman"/>
          <w:sz w:val="24"/>
          <w:szCs w:val="24"/>
          <w:lang w:eastAsia="ru-RU"/>
        </w:rPr>
        <w:t xml:space="preserve">, номер телефона </w:t>
      </w:r>
      <w:r w:rsidRPr="00E516DB">
        <w:rPr>
          <w:rFonts w:ascii="Times New Roman" w:eastAsia="Times New Roman" w:hAnsi="Times New Roman" w:cs="Times New Roman"/>
          <w:i/>
          <w:sz w:val="24"/>
          <w:szCs w:val="24"/>
          <w:lang w:eastAsia="ru-RU"/>
        </w:rPr>
        <w:t>(либо иной вид связи)</w:t>
      </w:r>
      <w:r w:rsidRPr="00E516DB">
        <w:rPr>
          <w:rFonts w:ascii="Times New Roman" w:eastAsia="Times New Roman" w:hAnsi="Times New Roman" w:cs="Times New Roman"/>
          <w:sz w:val="24"/>
          <w:szCs w:val="24"/>
          <w:lang w:eastAsia="ru-RU"/>
        </w:rPr>
        <w:t>.</w:t>
      </w: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i/>
          <w:sz w:val="24"/>
          <w:szCs w:val="24"/>
          <w:lang w:eastAsia="ru-RU"/>
        </w:rPr>
      </w:pPr>
      <w:r w:rsidRPr="00E516DB">
        <w:rPr>
          <w:rFonts w:ascii="Times New Roman" w:eastAsia="Times New Roman" w:hAnsi="Times New Roman" w:cs="Times New Roman"/>
          <w:sz w:val="24"/>
          <w:szCs w:val="24"/>
          <w:lang w:eastAsia="ru-RU"/>
        </w:rPr>
        <w:t xml:space="preserve">18. Паспорт или документ, его заменяющий </w:t>
      </w:r>
      <w:r w:rsidRPr="00E516DB">
        <w:rPr>
          <w:rFonts w:ascii="Times New Roman" w:eastAsia="Times New Roman" w:hAnsi="Times New Roman" w:cs="Times New Roman"/>
          <w:i/>
          <w:sz w:val="24"/>
          <w:szCs w:val="24"/>
          <w:lang w:eastAsia="ru-RU"/>
        </w:rPr>
        <w:t>(серия, номер, кем и когда выдан).</w:t>
      </w: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i/>
          <w:sz w:val="24"/>
          <w:szCs w:val="24"/>
          <w:lang w:eastAsia="ru-RU"/>
        </w:rPr>
      </w:pP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19. Наличие заграничного паспорта </w:t>
      </w:r>
      <w:r w:rsidRPr="00E516DB">
        <w:rPr>
          <w:rFonts w:ascii="Times New Roman" w:eastAsia="Times New Roman" w:hAnsi="Times New Roman" w:cs="Times New Roman"/>
          <w:i/>
          <w:sz w:val="24"/>
          <w:szCs w:val="24"/>
          <w:lang w:eastAsia="ru-RU"/>
        </w:rPr>
        <w:t>(серия, номер, кем и когда выдан)</w:t>
      </w:r>
      <w:r w:rsidRPr="00E516DB">
        <w:rPr>
          <w:rFonts w:ascii="Times New Roman" w:eastAsia="Times New Roman" w:hAnsi="Times New Roman" w:cs="Times New Roman"/>
          <w:sz w:val="24"/>
          <w:szCs w:val="24"/>
          <w:lang w:eastAsia="ru-RU"/>
        </w:rPr>
        <w:t>.</w:t>
      </w: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tabs>
          <w:tab w:val="left" w:pos="8505"/>
        </w:tabs>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20. Номер страхового свидетельства обязательного пенсионного страхования </w:t>
      </w:r>
      <w:r w:rsidRPr="00E516DB">
        <w:rPr>
          <w:rFonts w:ascii="Times New Roman" w:eastAsia="Times New Roman" w:hAnsi="Times New Roman" w:cs="Times New Roman"/>
          <w:i/>
          <w:sz w:val="24"/>
          <w:szCs w:val="24"/>
          <w:lang w:eastAsia="ru-RU"/>
        </w:rPr>
        <w:t>(если имеется)</w:t>
      </w:r>
      <w:r w:rsidRPr="00E516DB">
        <w:rPr>
          <w:rFonts w:ascii="Times New Roman" w:eastAsia="Times New Roman" w:hAnsi="Times New Roman" w:cs="Times New Roman"/>
          <w:sz w:val="24"/>
          <w:szCs w:val="24"/>
          <w:lang w:eastAsia="ru-RU"/>
        </w:rPr>
        <w:t>.</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21. ИНН </w:t>
      </w:r>
      <w:r w:rsidRPr="00E516DB">
        <w:rPr>
          <w:rFonts w:ascii="Times New Roman" w:eastAsia="Times New Roman" w:hAnsi="Times New Roman" w:cs="Times New Roman"/>
          <w:i/>
          <w:sz w:val="24"/>
          <w:szCs w:val="24"/>
          <w:lang w:eastAsia="ru-RU"/>
        </w:rPr>
        <w:t>(если имеется)</w:t>
      </w:r>
      <w:r w:rsidRPr="00E516DB">
        <w:rPr>
          <w:rFonts w:ascii="Times New Roman" w:eastAsia="Times New Roman" w:hAnsi="Times New Roman" w:cs="Times New Roman"/>
          <w:sz w:val="24"/>
          <w:szCs w:val="24"/>
          <w:lang w:eastAsia="ru-RU"/>
        </w:rPr>
        <w:t>.</w:t>
      </w:r>
    </w:p>
    <w:p w:rsidR="00E516DB" w:rsidRPr="00E516DB" w:rsidRDefault="00E516DB" w:rsidP="00E51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lastRenderedPageBreak/>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 </w:t>
      </w:r>
      <w:r w:rsidRPr="00E516DB">
        <w:rPr>
          <w:rFonts w:ascii="Times New Roman" w:eastAsia="Times New Roman" w:hAnsi="Times New Roman" w:cs="Times New Roman"/>
          <w:i/>
          <w:sz w:val="24"/>
          <w:szCs w:val="24"/>
          <w:lang w:eastAsia="ru-RU"/>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E516DB" w:rsidRPr="00E516DB" w:rsidRDefault="00E516DB" w:rsidP="00E516D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665"/>
        <w:gridCol w:w="1800"/>
        <w:gridCol w:w="1260"/>
        <w:gridCol w:w="1938"/>
      </w:tblGrid>
      <w:tr w:rsidR="00E516DB" w:rsidRPr="00E516DB" w:rsidTr="00E516DB">
        <w:trPr>
          <w:cantSplit/>
        </w:trPr>
        <w:tc>
          <w:tcPr>
            <w:tcW w:w="2863"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16DB">
              <w:rPr>
                <w:rFonts w:ascii="Times New Roman" w:eastAsia="Times New Roman" w:hAnsi="Times New Roman" w:cs="Times New Roman"/>
                <w:sz w:val="24"/>
                <w:szCs w:val="24"/>
                <w:lang w:eastAsia="ru-RU"/>
              </w:rPr>
              <w:t>Собственник недвижимого имущества (</w:t>
            </w:r>
            <w:r w:rsidRPr="00E516DB">
              <w:rPr>
                <w:rFonts w:ascii="Times New Roman" w:eastAsia="Times New Roman" w:hAnsi="Times New Roman" w:cs="Times New Roman"/>
                <w:i/>
                <w:sz w:val="24"/>
                <w:szCs w:val="24"/>
                <w:lang w:eastAsia="ru-RU"/>
              </w:rPr>
              <w:t>для долевой собственности указывается доля лица)</w:t>
            </w:r>
          </w:p>
        </w:tc>
        <w:tc>
          <w:tcPr>
            <w:tcW w:w="1665"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Площадь</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объекта</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 имущества</w:t>
            </w:r>
          </w:p>
        </w:tc>
        <w:tc>
          <w:tcPr>
            <w:tcW w:w="1938"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Источники средств, за счет которых</w:t>
            </w:r>
          </w:p>
          <w:p w:rsidR="00E516DB" w:rsidRPr="00E516DB" w:rsidRDefault="00E516DB" w:rsidP="00E51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приобретено имущество</w:t>
            </w:r>
          </w:p>
        </w:tc>
      </w:tr>
      <w:tr w:rsidR="00E516DB" w:rsidRPr="00E516DB" w:rsidTr="00E516DB">
        <w:trPr>
          <w:cantSplit/>
        </w:trPr>
        <w:tc>
          <w:tcPr>
            <w:tcW w:w="2863"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center"/>
              <w:rPr>
                <w:rFonts w:ascii="Times New Roman" w:eastAsia="Times New Roman" w:hAnsi="Times New Roman" w:cs="Times New Roman"/>
                <w:sz w:val="24"/>
                <w:szCs w:val="24"/>
                <w:lang w:eastAsia="ru-RU"/>
              </w:rPr>
            </w:pPr>
            <w:r w:rsidRPr="00E516DB">
              <w:rPr>
                <w:rFonts w:ascii="Times New Roman" w:eastAsia="Times New Roman" w:hAnsi="Times New Roman" w:cs="Times New Roman"/>
                <w:i/>
                <w:sz w:val="24"/>
                <w:szCs w:val="24"/>
                <w:lang w:eastAsia="ru-RU"/>
              </w:rPr>
              <w:t>кандидат</w:t>
            </w:r>
          </w:p>
        </w:tc>
        <w:tc>
          <w:tcPr>
            <w:tcW w:w="1665"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2863"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center"/>
              <w:rPr>
                <w:rFonts w:ascii="Times New Roman" w:eastAsia="Times New Roman" w:hAnsi="Times New Roman" w:cs="Times New Roman"/>
                <w:sz w:val="24"/>
                <w:szCs w:val="24"/>
                <w:lang w:eastAsia="ru-RU"/>
              </w:rPr>
            </w:pPr>
            <w:r w:rsidRPr="00E516DB">
              <w:rPr>
                <w:rFonts w:ascii="Times New Roman" w:eastAsia="Times New Roman" w:hAnsi="Times New Roman" w:cs="Times New Roman"/>
                <w:i/>
                <w:sz w:val="24"/>
                <w:szCs w:val="24"/>
                <w:lang w:eastAsia="ru-RU"/>
              </w:rPr>
              <w:t>супруг (супруга)</w:t>
            </w:r>
          </w:p>
        </w:tc>
        <w:tc>
          <w:tcPr>
            <w:tcW w:w="1665"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2863"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center"/>
              <w:rPr>
                <w:rFonts w:ascii="Times New Roman" w:eastAsia="Times New Roman" w:hAnsi="Times New Roman" w:cs="Times New Roman"/>
                <w:sz w:val="24"/>
                <w:szCs w:val="24"/>
                <w:lang w:eastAsia="ru-RU"/>
              </w:rPr>
            </w:pPr>
            <w:r w:rsidRPr="00E516DB">
              <w:rPr>
                <w:rFonts w:ascii="Times New Roman" w:eastAsia="Times New Roman" w:hAnsi="Times New Roman" w:cs="Times New Roman"/>
                <w:i/>
                <w:sz w:val="24"/>
                <w:szCs w:val="24"/>
                <w:lang w:eastAsia="ru-RU"/>
              </w:rPr>
              <w:t>несовершеннолетние дети</w:t>
            </w:r>
          </w:p>
        </w:tc>
        <w:tc>
          <w:tcPr>
            <w:tcW w:w="1665"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bl>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16DB">
        <w:rPr>
          <w:rFonts w:ascii="Times New Roman" w:eastAsia="Times New Roman" w:hAnsi="Times New Roman" w:cs="Times New Roman"/>
          <w:sz w:val="24"/>
          <w:szCs w:val="24"/>
          <w:lang w:eastAsia="ru-RU"/>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E516DB">
        <w:rPr>
          <w:rFonts w:ascii="Times New Roman" w:eastAsia="Times New Roman" w:hAnsi="Times New Roman" w:cs="Times New Roman"/>
          <w:i/>
          <w:sz w:val="24"/>
          <w:szCs w:val="24"/>
          <w:lang w:eastAsia="ru-RU"/>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E516DB" w:rsidRPr="00E516DB" w:rsidRDefault="00E516DB" w:rsidP="00E516D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2565"/>
        <w:gridCol w:w="2160"/>
        <w:gridCol w:w="1938"/>
      </w:tblGrid>
      <w:tr w:rsidR="00E516DB" w:rsidRPr="00E516DB" w:rsidTr="00E516DB">
        <w:trPr>
          <w:cantSplit/>
        </w:trPr>
        <w:tc>
          <w:tcPr>
            <w:tcW w:w="2863"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Субъект</w:t>
            </w:r>
          </w:p>
          <w:p w:rsidR="00E516DB" w:rsidRPr="00E516DB" w:rsidRDefault="00E516DB" w:rsidP="00E516D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565"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Объекты прав</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w:t>
            </w:r>
            <w:r w:rsidRPr="00E516DB">
              <w:rPr>
                <w:rFonts w:ascii="Times New Roman" w:eastAsia="Times New Roman" w:hAnsi="Times New Roman" w:cs="Times New Roman"/>
                <w:i/>
                <w:sz w:val="24"/>
                <w:szCs w:val="24"/>
                <w:lang w:eastAsia="ru-RU"/>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Наименование иностранного банка, страна нахождения банка </w:t>
            </w:r>
          </w:p>
        </w:tc>
        <w:tc>
          <w:tcPr>
            <w:tcW w:w="193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Остаток средств либо объем средств</w:t>
            </w:r>
            <w:r w:rsidRPr="00E516DB">
              <w:rPr>
                <w:rFonts w:ascii="Times New Roman" w:eastAsia="Times New Roman" w:hAnsi="Times New Roman" w:cs="Times New Roman"/>
                <w:sz w:val="18"/>
                <w:szCs w:val="18"/>
                <w:lang w:eastAsia="ru-RU"/>
              </w:rPr>
              <w:t xml:space="preserve"> </w:t>
            </w:r>
            <w:r w:rsidRPr="00E516DB">
              <w:rPr>
                <w:rFonts w:ascii="Times New Roman" w:eastAsia="Times New Roman" w:hAnsi="Times New Roman" w:cs="Times New Roman"/>
                <w:i/>
                <w:sz w:val="24"/>
                <w:szCs w:val="24"/>
                <w:lang w:eastAsia="ru-RU"/>
              </w:rPr>
              <w:t>(</w:t>
            </w:r>
            <w:r w:rsidRPr="00E516DB">
              <w:rPr>
                <w:rFonts w:ascii="Times New Roman" w:eastAsia="Times New Roman" w:hAnsi="Times New Roman" w:cs="Times New Roman"/>
                <w:i/>
                <w:sz w:val="20"/>
                <w:szCs w:val="20"/>
                <w:lang w:eastAsia="ru-RU"/>
              </w:rPr>
              <w:t>указывается в рублях по курсу Центрального банка Российской Федерации на дату предоставления сведений</w:t>
            </w:r>
            <w:r w:rsidRPr="00E516DB">
              <w:rPr>
                <w:rFonts w:ascii="Times New Roman" w:eastAsia="Times New Roman" w:hAnsi="Times New Roman" w:cs="Times New Roman"/>
                <w:i/>
                <w:sz w:val="24"/>
                <w:szCs w:val="24"/>
                <w:lang w:eastAsia="ru-RU"/>
              </w:rPr>
              <w:t>)</w:t>
            </w:r>
          </w:p>
        </w:tc>
      </w:tr>
      <w:tr w:rsidR="00E516DB" w:rsidRPr="00E516DB" w:rsidTr="00E516DB">
        <w:trPr>
          <w:cantSplit/>
        </w:trPr>
        <w:tc>
          <w:tcPr>
            <w:tcW w:w="2863"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center"/>
              <w:rPr>
                <w:rFonts w:ascii="Times New Roman" w:eastAsia="Times New Roman" w:hAnsi="Times New Roman" w:cs="Times New Roman"/>
                <w:sz w:val="24"/>
                <w:szCs w:val="24"/>
                <w:lang w:eastAsia="ru-RU"/>
              </w:rPr>
            </w:pPr>
            <w:r w:rsidRPr="00E516DB">
              <w:rPr>
                <w:rFonts w:ascii="Times New Roman" w:eastAsia="Times New Roman" w:hAnsi="Times New Roman" w:cs="Times New Roman"/>
                <w:i/>
                <w:sz w:val="24"/>
                <w:szCs w:val="24"/>
                <w:lang w:eastAsia="ru-RU"/>
              </w:rPr>
              <w:t>кандидат</w:t>
            </w:r>
          </w:p>
        </w:tc>
        <w:tc>
          <w:tcPr>
            <w:tcW w:w="2565"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 </w:t>
            </w:r>
          </w:p>
        </w:tc>
        <w:tc>
          <w:tcPr>
            <w:tcW w:w="216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2863"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center"/>
              <w:rPr>
                <w:rFonts w:ascii="Times New Roman" w:eastAsia="Times New Roman" w:hAnsi="Times New Roman" w:cs="Times New Roman"/>
                <w:sz w:val="24"/>
                <w:szCs w:val="24"/>
                <w:lang w:eastAsia="ru-RU"/>
              </w:rPr>
            </w:pPr>
            <w:r w:rsidRPr="00E516DB">
              <w:rPr>
                <w:rFonts w:ascii="Times New Roman" w:eastAsia="Times New Roman" w:hAnsi="Times New Roman" w:cs="Times New Roman"/>
                <w:i/>
                <w:sz w:val="24"/>
                <w:szCs w:val="24"/>
                <w:lang w:eastAsia="ru-RU"/>
              </w:rPr>
              <w:t>супруг (супруга)</w:t>
            </w:r>
          </w:p>
        </w:tc>
        <w:tc>
          <w:tcPr>
            <w:tcW w:w="2565"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rPr>
          <w:cantSplit/>
        </w:trPr>
        <w:tc>
          <w:tcPr>
            <w:tcW w:w="2863" w:type="dxa"/>
            <w:tcBorders>
              <w:top w:val="single" w:sz="4" w:space="0" w:color="auto"/>
              <w:left w:val="single" w:sz="4" w:space="0" w:color="auto"/>
              <w:bottom w:val="single" w:sz="4" w:space="0" w:color="auto"/>
              <w:right w:val="single" w:sz="4" w:space="0" w:color="auto"/>
            </w:tcBorders>
            <w:vAlign w:val="center"/>
          </w:tcPr>
          <w:p w:rsidR="00E516DB" w:rsidRPr="00E516DB" w:rsidRDefault="00E516DB" w:rsidP="00E516DB">
            <w:pPr>
              <w:widowControl w:val="0"/>
              <w:spacing w:after="0" w:line="240" w:lineRule="auto"/>
              <w:jc w:val="center"/>
              <w:rPr>
                <w:rFonts w:ascii="Times New Roman" w:eastAsia="Times New Roman" w:hAnsi="Times New Roman" w:cs="Times New Roman"/>
                <w:sz w:val="24"/>
                <w:szCs w:val="24"/>
                <w:lang w:eastAsia="ru-RU"/>
              </w:rPr>
            </w:pPr>
            <w:r w:rsidRPr="00E516DB">
              <w:rPr>
                <w:rFonts w:ascii="Times New Roman" w:eastAsia="Times New Roman" w:hAnsi="Times New Roman" w:cs="Times New Roman"/>
                <w:i/>
                <w:sz w:val="24"/>
                <w:szCs w:val="24"/>
                <w:lang w:eastAsia="ru-RU"/>
              </w:rPr>
              <w:t>несовершеннолетние дети</w:t>
            </w:r>
          </w:p>
        </w:tc>
        <w:tc>
          <w:tcPr>
            <w:tcW w:w="2565"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bl>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24. Дополнительные сведения (участие в выборных представительных органах, другая информация, которую желаете сообщить о себе) </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lastRenderedPageBreak/>
        <w:t>_____________________________________________________________________________</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_____________________________________________________________________________</w:t>
      </w:r>
    </w:p>
    <w:p w:rsidR="00E516DB" w:rsidRPr="00E516DB" w:rsidRDefault="00E516DB" w:rsidP="00E516DB">
      <w:pPr>
        <w:widowControl w:val="0"/>
        <w:spacing w:after="0" w:line="240" w:lineRule="auto"/>
        <w:jc w:val="both"/>
        <w:rPr>
          <w:rFonts w:ascii="Times New Roman" w:eastAsia="Times New Roman" w:hAnsi="Times New Roman" w:cs="Times New Roman"/>
          <w:sz w:val="2"/>
          <w:szCs w:val="2"/>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На проведение в отношении меня проверочных мероприятий </w:t>
      </w:r>
      <w:proofErr w:type="gramStart"/>
      <w:r w:rsidRPr="00E516DB">
        <w:rPr>
          <w:rFonts w:ascii="Times New Roman" w:eastAsia="Times New Roman" w:hAnsi="Times New Roman" w:cs="Times New Roman"/>
          <w:sz w:val="24"/>
          <w:szCs w:val="24"/>
          <w:lang w:eastAsia="ru-RU"/>
        </w:rPr>
        <w:t>согласен</w:t>
      </w:r>
      <w:proofErr w:type="gramEnd"/>
      <w:r w:rsidRPr="00E516DB">
        <w:rPr>
          <w:rFonts w:ascii="Times New Roman" w:eastAsia="Times New Roman" w:hAnsi="Times New Roman" w:cs="Times New Roman"/>
          <w:sz w:val="24"/>
          <w:szCs w:val="24"/>
          <w:lang w:eastAsia="ru-RU"/>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2092"/>
        <w:gridCol w:w="3690"/>
      </w:tblGrid>
      <w:tr w:rsidR="00E516DB" w:rsidRPr="00E516DB" w:rsidTr="00E516DB">
        <w:tc>
          <w:tcPr>
            <w:tcW w:w="170" w:type="dxa"/>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84" w:type="dxa"/>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26" w:type="dxa"/>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092" w:type="dxa"/>
            <w:vAlign w:val="bottom"/>
          </w:tcPr>
          <w:p w:rsidR="00E516DB" w:rsidRPr="00E516DB" w:rsidRDefault="00E516DB" w:rsidP="00E516DB">
            <w:pPr>
              <w:widowControl w:val="0"/>
              <w:tabs>
                <w:tab w:val="left" w:pos="3270"/>
              </w:tabs>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 г. Подпись</w:t>
            </w:r>
          </w:p>
        </w:tc>
        <w:tc>
          <w:tcPr>
            <w:tcW w:w="3690" w:type="dxa"/>
            <w:tcBorders>
              <w:top w:val="nil"/>
              <w:left w:val="nil"/>
              <w:bottom w:val="single" w:sz="4" w:space="0" w:color="auto"/>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c>
          <w:tcPr>
            <w:tcW w:w="2013" w:type="dxa"/>
            <w:gridSpan w:val="4"/>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М.П.</w:t>
            </w:r>
          </w:p>
        </w:tc>
        <w:tc>
          <w:tcPr>
            <w:tcW w:w="7375" w:type="dxa"/>
            <w:gridSpan w:val="5"/>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E516DB" w:rsidRPr="00E516DB" w:rsidTr="00E516DB">
        <w:trPr>
          <w:cantSplit/>
        </w:trPr>
        <w:tc>
          <w:tcPr>
            <w:tcW w:w="170" w:type="dxa"/>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84" w:type="dxa"/>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w:t>
            </w:r>
          </w:p>
        </w:tc>
        <w:tc>
          <w:tcPr>
            <w:tcW w:w="1669" w:type="dxa"/>
            <w:tcBorders>
              <w:top w:val="nil"/>
              <w:left w:val="nil"/>
              <w:bottom w:val="single" w:sz="4" w:space="0" w:color="auto"/>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26" w:type="dxa"/>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675" w:type="dxa"/>
            <w:vAlign w:val="bottom"/>
          </w:tcPr>
          <w:p w:rsidR="00E516DB" w:rsidRPr="00E516DB" w:rsidRDefault="00E516DB" w:rsidP="00E516DB">
            <w:pPr>
              <w:widowControl w:val="0"/>
              <w:tabs>
                <w:tab w:val="left" w:pos="3270"/>
              </w:tabs>
              <w:spacing w:after="0" w:line="240" w:lineRule="auto"/>
              <w:jc w:val="both"/>
              <w:rPr>
                <w:rFonts w:ascii="Times New Roman" w:eastAsia="Times New Roman" w:hAnsi="Times New Roman" w:cs="Times New Roman"/>
                <w:sz w:val="24"/>
                <w:szCs w:val="24"/>
                <w:lang w:eastAsia="ru-RU"/>
              </w:rPr>
            </w:pPr>
            <w:r w:rsidRPr="00E516DB">
              <w:rPr>
                <w:rFonts w:ascii="Times New Roman" w:eastAsia="Times New Roman" w:hAnsi="Times New Roman" w:cs="Times New Roman"/>
                <w:sz w:val="24"/>
                <w:szCs w:val="24"/>
                <w:lang w:eastAsia="ru-RU"/>
              </w:rPr>
              <w:t xml:space="preserve"> </w:t>
            </w:r>
            <w:proofErr w:type="gramStart"/>
            <w:r w:rsidRPr="00E516DB">
              <w:rPr>
                <w:rFonts w:ascii="Times New Roman" w:eastAsia="Times New Roman" w:hAnsi="Times New Roman" w:cs="Times New Roman"/>
                <w:sz w:val="24"/>
                <w:szCs w:val="24"/>
                <w:lang w:eastAsia="ru-RU"/>
              </w:rPr>
              <w:t>г</w:t>
            </w:r>
            <w:proofErr w:type="gramEnd"/>
            <w:r w:rsidRPr="00E516DB">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3759" w:type="dxa"/>
            <w:tcBorders>
              <w:top w:val="nil"/>
              <w:left w:val="nil"/>
              <w:bottom w:val="single" w:sz="4" w:space="0" w:color="auto"/>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r>
      <w:tr w:rsidR="00E516DB" w:rsidRPr="00E516DB" w:rsidTr="00E516DB">
        <w:tc>
          <w:tcPr>
            <w:tcW w:w="170" w:type="dxa"/>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25" w:type="dxa"/>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284" w:type="dxa"/>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1669" w:type="dxa"/>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426" w:type="dxa"/>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317" w:type="dxa"/>
          </w:tcPr>
          <w:p w:rsidR="00E516DB" w:rsidRPr="00E516DB" w:rsidRDefault="00E516DB" w:rsidP="00E516DB">
            <w:pPr>
              <w:widowControl w:val="0"/>
              <w:spacing w:after="0" w:line="240" w:lineRule="auto"/>
              <w:jc w:val="both"/>
              <w:rPr>
                <w:rFonts w:ascii="Times New Roman" w:eastAsia="Times New Roman" w:hAnsi="Times New Roman" w:cs="Times New Roman"/>
                <w:sz w:val="24"/>
                <w:szCs w:val="24"/>
                <w:lang w:eastAsia="ru-RU"/>
              </w:rPr>
            </w:pPr>
          </w:p>
        </w:tc>
        <w:tc>
          <w:tcPr>
            <w:tcW w:w="675" w:type="dxa"/>
          </w:tcPr>
          <w:p w:rsidR="00E516DB" w:rsidRPr="00E516DB" w:rsidRDefault="00E516DB" w:rsidP="00E516DB">
            <w:pPr>
              <w:widowControl w:val="0"/>
              <w:tabs>
                <w:tab w:val="left" w:pos="3270"/>
              </w:tabs>
              <w:spacing w:after="0" w:line="240" w:lineRule="auto"/>
              <w:jc w:val="both"/>
              <w:rPr>
                <w:rFonts w:ascii="Times New Roman" w:eastAsia="Times New Roman" w:hAnsi="Times New Roman" w:cs="Times New Roman"/>
                <w:sz w:val="24"/>
                <w:szCs w:val="24"/>
                <w:lang w:eastAsia="ru-RU"/>
              </w:rPr>
            </w:pPr>
          </w:p>
        </w:tc>
        <w:tc>
          <w:tcPr>
            <w:tcW w:w="5602" w:type="dxa"/>
            <w:gridSpan w:val="2"/>
          </w:tcPr>
          <w:p w:rsidR="00E516DB" w:rsidRPr="00E516DB" w:rsidRDefault="00E516DB" w:rsidP="00E516DB">
            <w:pPr>
              <w:widowControl w:val="0"/>
              <w:spacing w:after="0" w:line="240" w:lineRule="auto"/>
              <w:jc w:val="both"/>
              <w:rPr>
                <w:rFonts w:ascii="Times New Roman" w:eastAsia="Times New Roman" w:hAnsi="Times New Roman" w:cs="Times New Roman"/>
                <w:i/>
                <w:sz w:val="24"/>
                <w:szCs w:val="24"/>
                <w:lang w:eastAsia="ru-RU"/>
              </w:rPr>
            </w:pPr>
            <w:r w:rsidRPr="00E516DB">
              <w:rPr>
                <w:rFonts w:ascii="Times New Roman" w:eastAsia="Times New Roman" w:hAnsi="Times New Roman" w:cs="Times New Roman"/>
                <w:i/>
                <w:sz w:val="24"/>
                <w:szCs w:val="24"/>
                <w:lang w:eastAsia="ru-RU"/>
              </w:rPr>
              <w:t>(подпись, фамилия работника органов местного самоуправления, ответственного  за прием документов)</w:t>
            </w:r>
          </w:p>
        </w:tc>
      </w:tr>
    </w:tbl>
    <w:p w:rsidR="00E516DB" w:rsidRPr="00E516DB" w:rsidRDefault="00E516DB" w:rsidP="00E516DB">
      <w:pPr>
        <w:widowControl w:val="0"/>
        <w:spacing w:after="0" w:line="240" w:lineRule="auto"/>
        <w:jc w:val="both"/>
        <w:rPr>
          <w:rFonts w:ascii="Times New Roman" w:eastAsia="Times New Roman" w:hAnsi="Times New Roman" w:cs="Times New Roman"/>
          <w:sz w:val="28"/>
          <w:szCs w:val="28"/>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8"/>
          <w:szCs w:val="28"/>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8"/>
          <w:szCs w:val="28"/>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8"/>
          <w:szCs w:val="28"/>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28"/>
          <w:szCs w:val="28"/>
          <w:lang w:eastAsia="ru-RU"/>
        </w:rPr>
        <w:sectPr w:rsidR="00E516DB" w:rsidRPr="00E516DB" w:rsidSect="00E516DB">
          <w:pgSz w:w="11906" w:h="16838"/>
          <w:pgMar w:top="1134" w:right="849" w:bottom="1134" w:left="1701" w:header="708" w:footer="708" w:gutter="0"/>
          <w:pgNumType w:start="1"/>
          <w:cols w:space="708"/>
          <w:titlePg/>
          <w:docGrid w:linePitch="381"/>
        </w:sectPr>
      </w:pPr>
    </w:p>
    <w:p w:rsidR="00E516DB" w:rsidRPr="00E516DB" w:rsidRDefault="00E516DB" w:rsidP="00E516DB">
      <w:pPr>
        <w:widowControl w:val="0"/>
        <w:spacing w:after="0" w:line="240" w:lineRule="auto"/>
        <w:jc w:val="right"/>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lastRenderedPageBreak/>
        <w:t xml:space="preserve">Приложение </w:t>
      </w:r>
      <w:r w:rsidR="00CA1ED9">
        <w:rPr>
          <w:rFonts w:ascii="Times New Roman" w:eastAsia="Times New Roman" w:hAnsi="Times New Roman" w:cs="Times New Roman"/>
          <w:sz w:val="18"/>
          <w:szCs w:val="16"/>
          <w:lang w:eastAsia="ru-RU"/>
        </w:rPr>
        <w:t xml:space="preserve">№ </w:t>
      </w:r>
      <w:r w:rsidRPr="00E516DB">
        <w:rPr>
          <w:rFonts w:ascii="Times New Roman" w:eastAsia="Times New Roman" w:hAnsi="Times New Roman" w:cs="Times New Roman"/>
          <w:sz w:val="18"/>
          <w:szCs w:val="16"/>
          <w:lang w:eastAsia="ru-RU"/>
        </w:rPr>
        <w:t>3</w:t>
      </w:r>
      <w:r w:rsidRPr="00E516DB">
        <w:rPr>
          <w:rFonts w:ascii="Times New Roman" w:eastAsia="Times New Roman" w:hAnsi="Times New Roman" w:cs="Times New Roman"/>
          <w:sz w:val="18"/>
          <w:szCs w:val="16"/>
          <w:lang w:eastAsia="ru-RU"/>
        </w:rPr>
        <w:br/>
        <w:t>к Положению о порядке проведения</w:t>
      </w:r>
    </w:p>
    <w:p w:rsidR="00E516DB" w:rsidRPr="00E516DB" w:rsidRDefault="00E516DB" w:rsidP="00E516DB">
      <w:pPr>
        <w:widowControl w:val="0"/>
        <w:spacing w:after="0" w:line="240" w:lineRule="auto"/>
        <w:jc w:val="right"/>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конкурса по отбору кандидатов на должность</w:t>
      </w:r>
    </w:p>
    <w:p w:rsidR="00E516DB" w:rsidRPr="00E516DB" w:rsidRDefault="00E516DB" w:rsidP="00E516DB">
      <w:pPr>
        <w:widowControl w:val="0"/>
        <w:spacing w:after="0" w:line="240" w:lineRule="auto"/>
        <w:jc w:val="right"/>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Главы Кулаковского сельсовета</w:t>
      </w:r>
    </w:p>
    <w:p w:rsidR="00E516DB" w:rsidRPr="00E516DB" w:rsidRDefault="00E516DB" w:rsidP="00E516DB">
      <w:pPr>
        <w:widowControl w:val="0"/>
        <w:spacing w:after="0" w:line="240" w:lineRule="auto"/>
        <w:jc w:val="right"/>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Мотыгинского района Красноярского края</w:t>
      </w:r>
    </w:p>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p w:rsidR="00E516DB" w:rsidRPr="00E516DB" w:rsidRDefault="00E516DB" w:rsidP="00E516DB">
      <w:pPr>
        <w:widowControl w:val="0"/>
        <w:spacing w:after="0" w:line="240" w:lineRule="auto"/>
        <w:jc w:val="right"/>
        <w:rPr>
          <w:rFonts w:ascii="Times New Roman" w:eastAsia="Times New Roman" w:hAnsi="Times New Roman" w:cs="Times New Roman"/>
          <w:sz w:val="18"/>
          <w:szCs w:val="16"/>
          <w:lang w:eastAsia="ru-RU"/>
        </w:rPr>
      </w:pPr>
    </w:p>
    <w:p w:rsidR="00E516DB" w:rsidRPr="00E516DB" w:rsidRDefault="00E516DB" w:rsidP="00E516DB">
      <w:pPr>
        <w:widowControl w:val="0"/>
        <w:spacing w:after="0" w:line="240" w:lineRule="auto"/>
        <w:jc w:val="right"/>
        <w:rPr>
          <w:rFonts w:ascii="Times New Roman" w:eastAsia="Times New Roman" w:hAnsi="Times New Roman" w:cs="Times New Roman"/>
          <w:sz w:val="18"/>
          <w:szCs w:val="16"/>
          <w:lang w:eastAsia="ru-RU"/>
        </w:rPr>
      </w:pPr>
    </w:p>
    <w:p w:rsidR="00E516DB" w:rsidRPr="00E516DB" w:rsidRDefault="00E516DB" w:rsidP="00E516DB">
      <w:pPr>
        <w:widowControl w:val="0"/>
        <w:autoSpaceDE w:val="0"/>
        <w:autoSpaceDN w:val="0"/>
        <w:adjustRightInd w:val="0"/>
        <w:spacing w:after="0" w:line="240" w:lineRule="auto"/>
        <w:jc w:val="both"/>
        <w:rPr>
          <w:rFonts w:ascii="Times New Roman" w:eastAsia="Times New Roman" w:hAnsi="Times New Roman" w:cs="Times New Roman"/>
          <w:b/>
          <w:bCs/>
          <w:sz w:val="18"/>
          <w:szCs w:val="16"/>
          <w:lang w:eastAsia="ru-RU"/>
        </w:rPr>
      </w:pPr>
      <w:r w:rsidRPr="00E516DB">
        <w:rPr>
          <w:rFonts w:ascii="Times New Roman" w:eastAsia="Times New Roman" w:hAnsi="Times New Roman" w:cs="Times New Roman"/>
          <w:b/>
          <w:sz w:val="18"/>
          <w:szCs w:val="16"/>
          <w:lang w:eastAsia="ru-RU"/>
        </w:rPr>
        <w:t>Сведения о доходах, полученных кандидатом на должность Главы Кулаковского сельсовет Мотыгинского района Красноярского края, его супругой (супругом), несовершеннолетними детьми, принадлежащем им имуществе,</w:t>
      </w:r>
      <w:r w:rsidRPr="00E516DB">
        <w:rPr>
          <w:rFonts w:ascii="Times New Roman" w:eastAsia="Times New Roman" w:hAnsi="Times New Roman" w:cs="Times New Roman"/>
          <w:b/>
          <w:bCs/>
          <w:sz w:val="18"/>
          <w:szCs w:val="16"/>
          <w:lang w:eastAsia="ru-RU"/>
        </w:rPr>
        <w:t xml:space="preserve"> вкладах в банках, ценных бумагах</w:t>
      </w:r>
    </w:p>
    <w:p w:rsidR="00E516DB" w:rsidRPr="00E516DB" w:rsidRDefault="00E516DB" w:rsidP="00E516DB">
      <w:pPr>
        <w:widowControl w:val="0"/>
        <w:tabs>
          <w:tab w:val="center" w:pos="8647"/>
          <w:tab w:val="right" w:pos="15706"/>
        </w:tabs>
        <w:spacing w:after="0" w:line="240" w:lineRule="auto"/>
        <w:jc w:val="both"/>
        <w:rPr>
          <w:rFonts w:ascii="Times New Roman" w:eastAsia="Times New Roman" w:hAnsi="Times New Roman" w:cs="Times New Roman"/>
          <w:sz w:val="18"/>
          <w:szCs w:val="16"/>
          <w:lang w:eastAsia="ru-RU"/>
        </w:rPr>
      </w:pPr>
    </w:p>
    <w:p w:rsidR="00E516DB" w:rsidRPr="00E516DB" w:rsidRDefault="00E516DB" w:rsidP="00E516DB">
      <w:pPr>
        <w:widowControl w:val="0"/>
        <w:tabs>
          <w:tab w:val="center" w:pos="8647"/>
          <w:tab w:val="right" w:pos="15706"/>
        </w:tabs>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 xml:space="preserve">Я, </w:t>
      </w:r>
      <w:r w:rsidRPr="00E516DB">
        <w:rPr>
          <w:rFonts w:ascii="Times New Roman" w:eastAsia="Times New Roman" w:hAnsi="Times New Roman" w:cs="Times New Roman"/>
          <w:sz w:val="18"/>
          <w:szCs w:val="16"/>
          <w:lang w:eastAsia="ru-RU"/>
        </w:rPr>
        <w:tab/>
      </w:r>
      <w:r w:rsidRPr="00E516DB">
        <w:rPr>
          <w:rFonts w:ascii="Times New Roman" w:eastAsia="Times New Roman" w:hAnsi="Times New Roman" w:cs="Times New Roman"/>
          <w:sz w:val="18"/>
          <w:szCs w:val="16"/>
          <w:lang w:eastAsia="ru-RU"/>
        </w:rPr>
        <w:tab/>
        <w:t>,</w:t>
      </w:r>
    </w:p>
    <w:p w:rsidR="00E516DB" w:rsidRPr="00E516DB" w:rsidRDefault="00E516DB" w:rsidP="00E516DB">
      <w:pPr>
        <w:widowControl w:val="0"/>
        <w:pBdr>
          <w:top w:val="single" w:sz="4" w:space="1" w:color="auto"/>
        </w:pBdr>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 xml:space="preserve">                                                                                                                                          (фамилия, имя, отчество)</w:t>
      </w:r>
    </w:p>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1069"/>
        <w:gridCol w:w="1170"/>
        <w:gridCol w:w="1171"/>
        <w:gridCol w:w="1171"/>
        <w:gridCol w:w="1170"/>
        <w:gridCol w:w="1171"/>
        <w:gridCol w:w="1171"/>
        <w:gridCol w:w="1134"/>
        <w:gridCol w:w="1370"/>
        <w:gridCol w:w="1370"/>
        <w:gridCol w:w="1371"/>
      </w:tblGrid>
      <w:tr w:rsidR="00E516DB" w:rsidRPr="00E516DB" w:rsidTr="00E516DB">
        <w:trPr>
          <w:cantSplit/>
        </w:trPr>
        <w:tc>
          <w:tcPr>
            <w:tcW w:w="1286" w:type="dxa"/>
            <w:vMerge w:val="restart"/>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069" w:type="dxa"/>
            <w:vMerge w:val="restart"/>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До</w:t>
            </w:r>
            <w:r w:rsidRPr="00E516DB">
              <w:rPr>
                <w:rFonts w:ascii="Times New Roman" w:eastAsia="Times New Roman" w:hAnsi="Times New Roman" w:cs="Times New Roman"/>
                <w:sz w:val="18"/>
                <w:szCs w:val="16"/>
                <w:lang w:eastAsia="ru-RU"/>
              </w:rPr>
              <w:softHyphen/>
              <w:t>хо</w:t>
            </w:r>
            <w:r w:rsidRPr="00E516DB">
              <w:rPr>
                <w:rFonts w:ascii="Times New Roman" w:eastAsia="Times New Roman" w:hAnsi="Times New Roman" w:cs="Times New Roman"/>
                <w:sz w:val="18"/>
                <w:szCs w:val="16"/>
                <w:lang w:eastAsia="ru-RU"/>
              </w:rPr>
              <w:softHyphen/>
              <w:t>ды</w:t>
            </w:r>
          </w:p>
        </w:tc>
        <w:tc>
          <w:tcPr>
            <w:tcW w:w="8158" w:type="dxa"/>
            <w:gridSpan w:val="7"/>
            <w:vAlign w:val="center"/>
          </w:tcPr>
          <w:p w:rsidR="00E516DB" w:rsidRPr="00E516DB" w:rsidRDefault="00E516DB" w:rsidP="00E516DB">
            <w:pPr>
              <w:widowControl w:val="0"/>
              <w:spacing w:after="0" w:line="240" w:lineRule="auto"/>
              <w:jc w:val="center"/>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Иму</w:t>
            </w:r>
            <w:r w:rsidRPr="00E516DB">
              <w:rPr>
                <w:rFonts w:ascii="Times New Roman" w:eastAsia="Times New Roman" w:hAnsi="Times New Roman" w:cs="Times New Roman"/>
                <w:sz w:val="18"/>
                <w:szCs w:val="16"/>
                <w:lang w:eastAsia="ru-RU"/>
              </w:rPr>
              <w:softHyphen/>
              <w:t>щест</w:t>
            </w:r>
            <w:r w:rsidRPr="00E516DB">
              <w:rPr>
                <w:rFonts w:ascii="Times New Roman" w:eastAsia="Times New Roman" w:hAnsi="Times New Roman" w:cs="Times New Roman"/>
                <w:sz w:val="18"/>
                <w:szCs w:val="16"/>
                <w:lang w:eastAsia="ru-RU"/>
              </w:rPr>
              <w:softHyphen/>
              <w:t>во</w:t>
            </w:r>
          </w:p>
        </w:tc>
        <w:tc>
          <w:tcPr>
            <w:tcW w:w="1370" w:type="dxa"/>
            <w:vMerge w:val="restart"/>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Де</w:t>
            </w:r>
            <w:r w:rsidRPr="00E516DB">
              <w:rPr>
                <w:rFonts w:ascii="Times New Roman" w:eastAsia="Times New Roman" w:hAnsi="Times New Roman" w:cs="Times New Roman"/>
                <w:sz w:val="18"/>
                <w:szCs w:val="16"/>
                <w:lang w:eastAsia="ru-RU"/>
              </w:rPr>
              <w:softHyphen/>
              <w:t>неж</w:t>
            </w:r>
            <w:r w:rsidRPr="00E516DB">
              <w:rPr>
                <w:rFonts w:ascii="Times New Roman" w:eastAsia="Times New Roman" w:hAnsi="Times New Roman" w:cs="Times New Roman"/>
                <w:sz w:val="18"/>
                <w:szCs w:val="16"/>
                <w:lang w:eastAsia="ru-RU"/>
              </w:rPr>
              <w:softHyphen/>
              <w:t>ные сред</w:t>
            </w:r>
            <w:r w:rsidRPr="00E516DB">
              <w:rPr>
                <w:rFonts w:ascii="Times New Roman" w:eastAsia="Times New Roman" w:hAnsi="Times New Roman" w:cs="Times New Roman"/>
                <w:sz w:val="18"/>
                <w:szCs w:val="16"/>
                <w:lang w:eastAsia="ru-RU"/>
              </w:rPr>
              <w:softHyphen/>
              <w:t>ства, нахо</w:t>
            </w:r>
            <w:r w:rsidRPr="00E516DB">
              <w:rPr>
                <w:rFonts w:ascii="Times New Roman" w:eastAsia="Times New Roman" w:hAnsi="Times New Roman" w:cs="Times New Roman"/>
                <w:sz w:val="18"/>
                <w:szCs w:val="16"/>
                <w:lang w:eastAsia="ru-RU"/>
              </w:rPr>
              <w:softHyphen/>
              <w:t>дящи</w:t>
            </w:r>
            <w:r w:rsidRPr="00E516DB">
              <w:rPr>
                <w:rFonts w:ascii="Times New Roman" w:eastAsia="Times New Roman" w:hAnsi="Times New Roman" w:cs="Times New Roman"/>
                <w:sz w:val="18"/>
                <w:szCs w:val="16"/>
                <w:lang w:eastAsia="ru-RU"/>
              </w:rPr>
              <w:softHyphen/>
              <w:t>еся на сче</w:t>
            </w:r>
            <w:r w:rsidRPr="00E516DB">
              <w:rPr>
                <w:rFonts w:ascii="Times New Roman" w:eastAsia="Times New Roman" w:hAnsi="Times New Roman" w:cs="Times New Roman"/>
                <w:sz w:val="18"/>
                <w:szCs w:val="16"/>
                <w:lang w:eastAsia="ru-RU"/>
              </w:rPr>
              <w:softHyphen/>
              <w:t>тах в бан</w:t>
            </w:r>
            <w:r w:rsidRPr="00E516DB">
              <w:rPr>
                <w:rFonts w:ascii="Times New Roman" w:eastAsia="Times New Roman" w:hAnsi="Times New Roman" w:cs="Times New Roman"/>
                <w:sz w:val="18"/>
                <w:szCs w:val="16"/>
                <w:lang w:eastAsia="ru-RU"/>
              </w:rPr>
              <w:softHyphen/>
              <w:t>ках</w:t>
            </w:r>
          </w:p>
        </w:tc>
        <w:tc>
          <w:tcPr>
            <w:tcW w:w="1370" w:type="dxa"/>
            <w:vMerge w:val="restart"/>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Ак</w:t>
            </w:r>
            <w:r w:rsidRPr="00E516DB">
              <w:rPr>
                <w:rFonts w:ascii="Times New Roman" w:eastAsia="Times New Roman" w:hAnsi="Times New Roman" w:cs="Times New Roman"/>
                <w:sz w:val="18"/>
                <w:szCs w:val="16"/>
                <w:lang w:eastAsia="ru-RU"/>
              </w:rPr>
              <w:softHyphen/>
              <w:t>ции и иное учас</w:t>
            </w:r>
            <w:r w:rsidRPr="00E516DB">
              <w:rPr>
                <w:rFonts w:ascii="Times New Roman" w:eastAsia="Times New Roman" w:hAnsi="Times New Roman" w:cs="Times New Roman"/>
                <w:sz w:val="18"/>
                <w:szCs w:val="16"/>
                <w:lang w:eastAsia="ru-RU"/>
              </w:rPr>
              <w:softHyphen/>
              <w:t>тие в ком</w:t>
            </w:r>
            <w:r w:rsidRPr="00E516DB">
              <w:rPr>
                <w:rFonts w:ascii="Times New Roman" w:eastAsia="Times New Roman" w:hAnsi="Times New Roman" w:cs="Times New Roman"/>
                <w:sz w:val="18"/>
                <w:szCs w:val="16"/>
                <w:lang w:eastAsia="ru-RU"/>
              </w:rPr>
              <w:softHyphen/>
              <w:t>мер</w:t>
            </w:r>
            <w:r w:rsidRPr="00E516DB">
              <w:rPr>
                <w:rFonts w:ascii="Times New Roman" w:eastAsia="Times New Roman" w:hAnsi="Times New Roman" w:cs="Times New Roman"/>
                <w:sz w:val="18"/>
                <w:szCs w:val="16"/>
                <w:lang w:eastAsia="ru-RU"/>
              </w:rPr>
              <w:softHyphen/>
              <w:t>чес</w:t>
            </w:r>
            <w:r w:rsidRPr="00E516DB">
              <w:rPr>
                <w:rFonts w:ascii="Times New Roman" w:eastAsia="Times New Roman" w:hAnsi="Times New Roman" w:cs="Times New Roman"/>
                <w:sz w:val="18"/>
                <w:szCs w:val="16"/>
                <w:lang w:eastAsia="ru-RU"/>
              </w:rPr>
              <w:softHyphen/>
              <w:t>ких орга</w:t>
            </w:r>
            <w:r w:rsidRPr="00E516DB">
              <w:rPr>
                <w:rFonts w:ascii="Times New Roman" w:eastAsia="Times New Roman" w:hAnsi="Times New Roman" w:cs="Times New Roman"/>
                <w:sz w:val="18"/>
                <w:szCs w:val="16"/>
                <w:lang w:eastAsia="ru-RU"/>
              </w:rPr>
              <w:softHyphen/>
              <w:t>низа</w:t>
            </w:r>
            <w:r w:rsidRPr="00E516DB">
              <w:rPr>
                <w:rFonts w:ascii="Times New Roman" w:eastAsia="Times New Roman" w:hAnsi="Times New Roman" w:cs="Times New Roman"/>
                <w:sz w:val="18"/>
                <w:szCs w:val="16"/>
                <w:lang w:eastAsia="ru-RU"/>
              </w:rPr>
              <w:softHyphen/>
              <w:t>циях</w:t>
            </w:r>
          </w:p>
        </w:tc>
        <w:tc>
          <w:tcPr>
            <w:tcW w:w="1371" w:type="dxa"/>
            <w:vMerge w:val="restart"/>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Иные цен</w:t>
            </w:r>
            <w:r w:rsidRPr="00E516DB">
              <w:rPr>
                <w:rFonts w:ascii="Times New Roman" w:eastAsia="Times New Roman" w:hAnsi="Times New Roman" w:cs="Times New Roman"/>
                <w:sz w:val="18"/>
                <w:szCs w:val="16"/>
                <w:lang w:eastAsia="ru-RU"/>
              </w:rPr>
              <w:softHyphen/>
              <w:t>ные бума</w:t>
            </w:r>
            <w:r w:rsidRPr="00E516DB">
              <w:rPr>
                <w:rFonts w:ascii="Times New Roman" w:eastAsia="Times New Roman" w:hAnsi="Times New Roman" w:cs="Times New Roman"/>
                <w:sz w:val="18"/>
                <w:szCs w:val="16"/>
                <w:lang w:eastAsia="ru-RU"/>
              </w:rPr>
              <w:softHyphen/>
              <w:t>ги</w:t>
            </w:r>
          </w:p>
        </w:tc>
      </w:tr>
      <w:tr w:rsidR="00E516DB" w:rsidRPr="00E516DB" w:rsidTr="00E516DB">
        <w:trPr>
          <w:cantSplit/>
        </w:trPr>
        <w:tc>
          <w:tcPr>
            <w:tcW w:w="1286" w:type="dxa"/>
            <w:vMerge/>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069" w:type="dxa"/>
            <w:vMerge/>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7024" w:type="dxa"/>
            <w:gridSpan w:val="6"/>
            <w:vAlign w:val="center"/>
          </w:tcPr>
          <w:p w:rsidR="00E516DB" w:rsidRPr="00E516DB" w:rsidRDefault="00E516DB" w:rsidP="00E516DB">
            <w:pPr>
              <w:widowControl w:val="0"/>
              <w:spacing w:after="0" w:line="240" w:lineRule="auto"/>
              <w:jc w:val="center"/>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Недви</w:t>
            </w:r>
            <w:r w:rsidRPr="00E516DB">
              <w:rPr>
                <w:rFonts w:ascii="Times New Roman" w:eastAsia="Times New Roman" w:hAnsi="Times New Roman" w:cs="Times New Roman"/>
                <w:sz w:val="18"/>
                <w:szCs w:val="16"/>
                <w:lang w:eastAsia="ru-RU"/>
              </w:rPr>
              <w:softHyphen/>
              <w:t>жи</w:t>
            </w:r>
            <w:r w:rsidRPr="00E516DB">
              <w:rPr>
                <w:rFonts w:ascii="Times New Roman" w:eastAsia="Times New Roman" w:hAnsi="Times New Roman" w:cs="Times New Roman"/>
                <w:sz w:val="18"/>
                <w:szCs w:val="16"/>
                <w:lang w:eastAsia="ru-RU"/>
              </w:rPr>
              <w:softHyphen/>
              <w:t>мое иму</w:t>
            </w:r>
            <w:r w:rsidRPr="00E516DB">
              <w:rPr>
                <w:rFonts w:ascii="Times New Roman" w:eastAsia="Times New Roman" w:hAnsi="Times New Roman" w:cs="Times New Roman"/>
                <w:sz w:val="18"/>
                <w:szCs w:val="16"/>
                <w:lang w:eastAsia="ru-RU"/>
              </w:rPr>
              <w:softHyphen/>
              <w:t>щест</w:t>
            </w:r>
            <w:r w:rsidRPr="00E516DB">
              <w:rPr>
                <w:rFonts w:ascii="Times New Roman" w:eastAsia="Times New Roman" w:hAnsi="Times New Roman" w:cs="Times New Roman"/>
                <w:sz w:val="18"/>
                <w:szCs w:val="16"/>
                <w:lang w:eastAsia="ru-RU"/>
              </w:rPr>
              <w:softHyphen/>
              <w:t>во (принадлежащее на праве собственности и (или) на праве пользования) с указанием права собственности (индивидуальная, совместная, долевая) или права пользования</w:t>
            </w:r>
          </w:p>
        </w:tc>
        <w:tc>
          <w:tcPr>
            <w:tcW w:w="1134"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Тран</w:t>
            </w:r>
            <w:r w:rsidRPr="00E516DB">
              <w:rPr>
                <w:rFonts w:ascii="Times New Roman" w:eastAsia="Times New Roman" w:hAnsi="Times New Roman" w:cs="Times New Roman"/>
                <w:sz w:val="18"/>
                <w:szCs w:val="16"/>
                <w:lang w:eastAsia="ru-RU"/>
              </w:rPr>
              <w:softHyphen/>
              <w:t>спорт</w:t>
            </w:r>
            <w:r w:rsidRPr="00E516DB">
              <w:rPr>
                <w:rFonts w:ascii="Times New Roman" w:eastAsia="Times New Roman" w:hAnsi="Times New Roman" w:cs="Times New Roman"/>
                <w:sz w:val="18"/>
                <w:szCs w:val="16"/>
                <w:lang w:eastAsia="ru-RU"/>
              </w:rPr>
              <w:softHyphen/>
              <w:t>ные сред</w:t>
            </w:r>
            <w:r w:rsidRPr="00E516DB">
              <w:rPr>
                <w:rFonts w:ascii="Times New Roman" w:eastAsia="Times New Roman" w:hAnsi="Times New Roman" w:cs="Times New Roman"/>
                <w:sz w:val="18"/>
                <w:szCs w:val="16"/>
                <w:lang w:eastAsia="ru-RU"/>
              </w:rPr>
              <w:softHyphen/>
              <w:t>ства</w:t>
            </w:r>
          </w:p>
        </w:tc>
        <w:tc>
          <w:tcPr>
            <w:tcW w:w="1370" w:type="dxa"/>
            <w:vMerge/>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370" w:type="dxa"/>
            <w:vMerge/>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371" w:type="dxa"/>
            <w:vMerge/>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r>
      <w:tr w:rsidR="00E516DB" w:rsidRPr="00E516DB" w:rsidTr="00E516DB">
        <w:trPr>
          <w:cantSplit/>
        </w:trPr>
        <w:tc>
          <w:tcPr>
            <w:tcW w:w="1286" w:type="dxa"/>
            <w:vMerge/>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069" w:type="dxa"/>
            <w:vMerge w:val="restart"/>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Источ</w:t>
            </w:r>
            <w:r w:rsidRPr="00E516DB">
              <w:rPr>
                <w:rFonts w:ascii="Times New Roman" w:eastAsia="Times New Roman" w:hAnsi="Times New Roman" w:cs="Times New Roman"/>
                <w:sz w:val="18"/>
                <w:szCs w:val="16"/>
                <w:lang w:eastAsia="ru-RU"/>
              </w:rPr>
              <w:softHyphen/>
              <w:t>ник вып</w:t>
            </w:r>
            <w:r w:rsidRPr="00E516DB">
              <w:rPr>
                <w:rFonts w:ascii="Times New Roman" w:eastAsia="Times New Roman" w:hAnsi="Times New Roman" w:cs="Times New Roman"/>
                <w:sz w:val="18"/>
                <w:szCs w:val="16"/>
                <w:lang w:eastAsia="ru-RU"/>
              </w:rPr>
              <w:softHyphen/>
              <w:t>латы до</w:t>
            </w:r>
            <w:r w:rsidRPr="00E516DB">
              <w:rPr>
                <w:rFonts w:ascii="Times New Roman" w:eastAsia="Times New Roman" w:hAnsi="Times New Roman" w:cs="Times New Roman"/>
                <w:sz w:val="18"/>
                <w:szCs w:val="16"/>
                <w:lang w:eastAsia="ru-RU"/>
              </w:rPr>
              <w:softHyphen/>
              <w:t>хода, сум</w:t>
            </w:r>
            <w:r w:rsidRPr="00E516DB">
              <w:rPr>
                <w:rFonts w:ascii="Times New Roman" w:eastAsia="Times New Roman" w:hAnsi="Times New Roman" w:cs="Times New Roman"/>
                <w:sz w:val="18"/>
                <w:szCs w:val="16"/>
                <w:lang w:eastAsia="ru-RU"/>
              </w:rPr>
              <w:softHyphen/>
              <w:t>ма</w:t>
            </w:r>
            <w:r w:rsidRPr="00E516DB">
              <w:rPr>
                <w:rFonts w:ascii="Times New Roman" w:eastAsia="Times New Roman" w:hAnsi="Times New Roman" w:cs="Times New Roman"/>
                <w:sz w:val="18"/>
                <w:szCs w:val="16"/>
                <w:lang w:eastAsia="ru-RU"/>
              </w:rPr>
              <w:br/>
              <w:t>(руб.)</w:t>
            </w:r>
            <w:r w:rsidRPr="00E516DB">
              <w:rPr>
                <w:rFonts w:ascii="Times New Roman" w:eastAsia="Times New Roman" w:hAnsi="Times New Roman" w:cs="Times New Roman"/>
                <w:sz w:val="18"/>
                <w:szCs w:val="16"/>
                <w:vertAlign w:val="superscript"/>
                <w:lang w:eastAsia="ru-RU"/>
              </w:rPr>
              <w:footnoteReference w:id="1"/>
            </w:r>
          </w:p>
        </w:tc>
        <w:tc>
          <w:tcPr>
            <w:tcW w:w="1170" w:type="dxa"/>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Зе</w:t>
            </w:r>
            <w:r w:rsidRPr="00E516DB">
              <w:rPr>
                <w:rFonts w:ascii="Times New Roman" w:eastAsia="Times New Roman" w:hAnsi="Times New Roman" w:cs="Times New Roman"/>
                <w:sz w:val="18"/>
                <w:szCs w:val="16"/>
                <w:lang w:eastAsia="ru-RU"/>
              </w:rPr>
              <w:softHyphen/>
              <w:t>мель</w:t>
            </w:r>
            <w:r w:rsidRPr="00E516DB">
              <w:rPr>
                <w:rFonts w:ascii="Times New Roman" w:eastAsia="Times New Roman" w:hAnsi="Times New Roman" w:cs="Times New Roman"/>
                <w:sz w:val="18"/>
                <w:szCs w:val="16"/>
                <w:lang w:eastAsia="ru-RU"/>
              </w:rPr>
              <w:softHyphen/>
              <w:t>ные участ</w:t>
            </w:r>
            <w:r w:rsidRPr="00E516DB">
              <w:rPr>
                <w:rFonts w:ascii="Times New Roman" w:eastAsia="Times New Roman" w:hAnsi="Times New Roman" w:cs="Times New Roman"/>
                <w:sz w:val="18"/>
                <w:szCs w:val="16"/>
                <w:lang w:eastAsia="ru-RU"/>
              </w:rPr>
              <w:softHyphen/>
              <w:t>ки</w:t>
            </w:r>
          </w:p>
        </w:tc>
        <w:tc>
          <w:tcPr>
            <w:tcW w:w="1171" w:type="dxa"/>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Жи</w:t>
            </w:r>
            <w:r w:rsidRPr="00E516DB">
              <w:rPr>
                <w:rFonts w:ascii="Times New Roman" w:eastAsia="Times New Roman" w:hAnsi="Times New Roman" w:cs="Times New Roman"/>
                <w:sz w:val="18"/>
                <w:szCs w:val="16"/>
                <w:lang w:eastAsia="ru-RU"/>
              </w:rPr>
              <w:softHyphen/>
              <w:t>лые до</w:t>
            </w:r>
            <w:r w:rsidRPr="00E516DB">
              <w:rPr>
                <w:rFonts w:ascii="Times New Roman" w:eastAsia="Times New Roman" w:hAnsi="Times New Roman" w:cs="Times New Roman"/>
                <w:sz w:val="18"/>
                <w:szCs w:val="16"/>
                <w:lang w:eastAsia="ru-RU"/>
              </w:rPr>
              <w:softHyphen/>
              <w:t>ма</w:t>
            </w:r>
          </w:p>
        </w:tc>
        <w:tc>
          <w:tcPr>
            <w:tcW w:w="1171" w:type="dxa"/>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Квар</w:t>
            </w:r>
            <w:r w:rsidRPr="00E516DB">
              <w:rPr>
                <w:rFonts w:ascii="Times New Roman" w:eastAsia="Times New Roman" w:hAnsi="Times New Roman" w:cs="Times New Roman"/>
                <w:sz w:val="18"/>
                <w:szCs w:val="16"/>
                <w:lang w:eastAsia="ru-RU"/>
              </w:rPr>
              <w:softHyphen/>
              <w:t>ти</w:t>
            </w:r>
            <w:r w:rsidRPr="00E516DB">
              <w:rPr>
                <w:rFonts w:ascii="Times New Roman" w:eastAsia="Times New Roman" w:hAnsi="Times New Roman" w:cs="Times New Roman"/>
                <w:sz w:val="18"/>
                <w:szCs w:val="16"/>
                <w:lang w:eastAsia="ru-RU"/>
              </w:rPr>
              <w:softHyphen/>
              <w:t>ры</w:t>
            </w:r>
          </w:p>
        </w:tc>
        <w:tc>
          <w:tcPr>
            <w:tcW w:w="1170" w:type="dxa"/>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Да</w:t>
            </w:r>
            <w:r w:rsidRPr="00E516DB">
              <w:rPr>
                <w:rFonts w:ascii="Times New Roman" w:eastAsia="Times New Roman" w:hAnsi="Times New Roman" w:cs="Times New Roman"/>
                <w:sz w:val="18"/>
                <w:szCs w:val="16"/>
                <w:lang w:eastAsia="ru-RU"/>
              </w:rPr>
              <w:softHyphen/>
              <w:t>чи</w:t>
            </w:r>
          </w:p>
        </w:tc>
        <w:tc>
          <w:tcPr>
            <w:tcW w:w="1171" w:type="dxa"/>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Га</w:t>
            </w:r>
            <w:r w:rsidRPr="00E516DB">
              <w:rPr>
                <w:rFonts w:ascii="Times New Roman" w:eastAsia="Times New Roman" w:hAnsi="Times New Roman" w:cs="Times New Roman"/>
                <w:sz w:val="18"/>
                <w:szCs w:val="16"/>
                <w:lang w:eastAsia="ru-RU"/>
              </w:rPr>
              <w:softHyphen/>
              <w:t>ра</w:t>
            </w:r>
            <w:r w:rsidRPr="00E516DB">
              <w:rPr>
                <w:rFonts w:ascii="Times New Roman" w:eastAsia="Times New Roman" w:hAnsi="Times New Roman" w:cs="Times New Roman"/>
                <w:sz w:val="18"/>
                <w:szCs w:val="16"/>
                <w:lang w:eastAsia="ru-RU"/>
              </w:rPr>
              <w:softHyphen/>
              <w:t>жи</w:t>
            </w:r>
          </w:p>
        </w:tc>
        <w:tc>
          <w:tcPr>
            <w:tcW w:w="1171" w:type="dxa"/>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Иное недви</w:t>
            </w:r>
            <w:r w:rsidRPr="00E516DB">
              <w:rPr>
                <w:rFonts w:ascii="Times New Roman" w:eastAsia="Times New Roman" w:hAnsi="Times New Roman" w:cs="Times New Roman"/>
                <w:sz w:val="18"/>
                <w:szCs w:val="16"/>
                <w:lang w:eastAsia="ru-RU"/>
              </w:rPr>
              <w:softHyphen/>
              <w:t>жи</w:t>
            </w:r>
            <w:r w:rsidRPr="00E516DB">
              <w:rPr>
                <w:rFonts w:ascii="Times New Roman" w:eastAsia="Times New Roman" w:hAnsi="Times New Roman" w:cs="Times New Roman"/>
                <w:sz w:val="18"/>
                <w:szCs w:val="16"/>
                <w:lang w:eastAsia="ru-RU"/>
              </w:rPr>
              <w:softHyphen/>
              <w:t>мое иму</w:t>
            </w:r>
            <w:r w:rsidRPr="00E516DB">
              <w:rPr>
                <w:rFonts w:ascii="Times New Roman" w:eastAsia="Times New Roman" w:hAnsi="Times New Roman" w:cs="Times New Roman"/>
                <w:sz w:val="18"/>
                <w:szCs w:val="16"/>
                <w:lang w:eastAsia="ru-RU"/>
              </w:rPr>
              <w:softHyphen/>
              <w:t>щест</w:t>
            </w:r>
            <w:r w:rsidRPr="00E516DB">
              <w:rPr>
                <w:rFonts w:ascii="Times New Roman" w:eastAsia="Times New Roman" w:hAnsi="Times New Roman" w:cs="Times New Roman"/>
                <w:sz w:val="18"/>
                <w:szCs w:val="16"/>
                <w:lang w:eastAsia="ru-RU"/>
              </w:rPr>
              <w:softHyphen/>
              <w:t>во</w:t>
            </w:r>
          </w:p>
        </w:tc>
        <w:tc>
          <w:tcPr>
            <w:tcW w:w="1134" w:type="dxa"/>
            <w:vMerge w:val="restart"/>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мар</w:t>
            </w:r>
            <w:r w:rsidRPr="00E516DB">
              <w:rPr>
                <w:rFonts w:ascii="Times New Roman" w:eastAsia="Times New Roman" w:hAnsi="Times New Roman" w:cs="Times New Roman"/>
                <w:sz w:val="18"/>
                <w:szCs w:val="16"/>
                <w:lang w:eastAsia="ru-RU"/>
              </w:rPr>
              <w:softHyphen/>
              <w:t>ка, мо</w:t>
            </w:r>
            <w:r w:rsidRPr="00E516DB">
              <w:rPr>
                <w:rFonts w:ascii="Times New Roman" w:eastAsia="Times New Roman" w:hAnsi="Times New Roman" w:cs="Times New Roman"/>
                <w:sz w:val="18"/>
                <w:szCs w:val="16"/>
                <w:lang w:eastAsia="ru-RU"/>
              </w:rPr>
              <w:softHyphen/>
              <w:t>дель, год вы</w:t>
            </w:r>
            <w:r w:rsidRPr="00E516DB">
              <w:rPr>
                <w:rFonts w:ascii="Times New Roman" w:eastAsia="Times New Roman" w:hAnsi="Times New Roman" w:cs="Times New Roman"/>
                <w:sz w:val="18"/>
                <w:szCs w:val="16"/>
                <w:lang w:eastAsia="ru-RU"/>
              </w:rPr>
              <w:softHyphen/>
              <w:t>пус</w:t>
            </w:r>
            <w:r w:rsidRPr="00E516DB">
              <w:rPr>
                <w:rFonts w:ascii="Times New Roman" w:eastAsia="Times New Roman" w:hAnsi="Times New Roman" w:cs="Times New Roman"/>
                <w:sz w:val="18"/>
                <w:szCs w:val="16"/>
                <w:lang w:eastAsia="ru-RU"/>
              </w:rPr>
              <w:softHyphen/>
              <w:t>ка</w:t>
            </w:r>
          </w:p>
        </w:tc>
        <w:tc>
          <w:tcPr>
            <w:tcW w:w="1370" w:type="dxa"/>
            <w:vMerge w:val="restart"/>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Наи</w:t>
            </w:r>
            <w:r w:rsidRPr="00E516DB">
              <w:rPr>
                <w:rFonts w:ascii="Times New Roman" w:eastAsia="Times New Roman" w:hAnsi="Times New Roman" w:cs="Times New Roman"/>
                <w:sz w:val="18"/>
                <w:szCs w:val="16"/>
                <w:lang w:eastAsia="ru-RU"/>
              </w:rPr>
              <w:softHyphen/>
              <w:t>мено</w:t>
            </w:r>
            <w:r w:rsidRPr="00E516DB">
              <w:rPr>
                <w:rFonts w:ascii="Times New Roman" w:eastAsia="Times New Roman" w:hAnsi="Times New Roman" w:cs="Times New Roman"/>
                <w:sz w:val="18"/>
                <w:szCs w:val="16"/>
                <w:lang w:eastAsia="ru-RU"/>
              </w:rPr>
              <w:softHyphen/>
              <w:t>ва</w:t>
            </w:r>
            <w:r w:rsidRPr="00E516DB">
              <w:rPr>
                <w:rFonts w:ascii="Times New Roman" w:eastAsia="Times New Roman" w:hAnsi="Times New Roman" w:cs="Times New Roman"/>
                <w:sz w:val="18"/>
                <w:szCs w:val="16"/>
                <w:lang w:eastAsia="ru-RU"/>
              </w:rPr>
              <w:softHyphen/>
              <w:t>ние и место нахож</w:t>
            </w:r>
            <w:r w:rsidRPr="00E516DB">
              <w:rPr>
                <w:rFonts w:ascii="Times New Roman" w:eastAsia="Times New Roman" w:hAnsi="Times New Roman" w:cs="Times New Roman"/>
                <w:sz w:val="18"/>
                <w:szCs w:val="16"/>
                <w:lang w:eastAsia="ru-RU"/>
              </w:rPr>
              <w:softHyphen/>
              <w:t>дения (ад</w:t>
            </w:r>
            <w:r w:rsidRPr="00E516DB">
              <w:rPr>
                <w:rFonts w:ascii="Times New Roman" w:eastAsia="Times New Roman" w:hAnsi="Times New Roman" w:cs="Times New Roman"/>
                <w:sz w:val="18"/>
                <w:szCs w:val="16"/>
                <w:lang w:eastAsia="ru-RU"/>
              </w:rPr>
              <w:softHyphen/>
              <w:t>рес) бан</w:t>
            </w:r>
            <w:r w:rsidRPr="00E516DB">
              <w:rPr>
                <w:rFonts w:ascii="Times New Roman" w:eastAsia="Times New Roman" w:hAnsi="Times New Roman" w:cs="Times New Roman"/>
                <w:sz w:val="18"/>
                <w:szCs w:val="16"/>
                <w:lang w:eastAsia="ru-RU"/>
              </w:rPr>
              <w:softHyphen/>
              <w:t>ка, оста</w:t>
            </w:r>
            <w:r w:rsidRPr="00E516DB">
              <w:rPr>
                <w:rFonts w:ascii="Times New Roman" w:eastAsia="Times New Roman" w:hAnsi="Times New Roman" w:cs="Times New Roman"/>
                <w:sz w:val="18"/>
                <w:szCs w:val="16"/>
                <w:lang w:eastAsia="ru-RU"/>
              </w:rPr>
              <w:softHyphen/>
              <w:t>ток (руб.)</w:t>
            </w:r>
          </w:p>
        </w:tc>
        <w:tc>
          <w:tcPr>
            <w:tcW w:w="1370" w:type="dxa"/>
            <w:vMerge w:val="restart"/>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Наиме</w:t>
            </w:r>
            <w:r w:rsidRPr="00E516DB">
              <w:rPr>
                <w:rFonts w:ascii="Times New Roman" w:eastAsia="Times New Roman" w:hAnsi="Times New Roman" w:cs="Times New Roman"/>
                <w:sz w:val="18"/>
                <w:szCs w:val="16"/>
                <w:lang w:eastAsia="ru-RU"/>
              </w:rPr>
              <w:softHyphen/>
              <w:t>нова</w:t>
            </w:r>
            <w:r w:rsidRPr="00E516DB">
              <w:rPr>
                <w:rFonts w:ascii="Times New Roman" w:eastAsia="Times New Roman" w:hAnsi="Times New Roman" w:cs="Times New Roman"/>
                <w:sz w:val="18"/>
                <w:szCs w:val="16"/>
                <w:lang w:eastAsia="ru-RU"/>
              </w:rPr>
              <w:softHyphen/>
              <w:t>ние и орга</w:t>
            </w:r>
            <w:r w:rsidRPr="00E516DB">
              <w:rPr>
                <w:rFonts w:ascii="Times New Roman" w:eastAsia="Times New Roman" w:hAnsi="Times New Roman" w:cs="Times New Roman"/>
                <w:sz w:val="18"/>
                <w:szCs w:val="16"/>
                <w:lang w:eastAsia="ru-RU"/>
              </w:rPr>
              <w:softHyphen/>
              <w:t>низа</w:t>
            </w:r>
            <w:r w:rsidRPr="00E516DB">
              <w:rPr>
                <w:rFonts w:ascii="Times New Roman" w:eastAsia="Times New Roman" w:hAnsi="Times New Roman" w:cs="Times New Roman"/>
                <w:sz w:val="18"/>
                <w:szCs w:val="16"/>
                <w:lang w:eastAsia="ru-RU"/>
              </w:rPr>
              <w:softHyphen/>
              <w:t>цион</w:t>
            </w:r>
            <w:r w:rsidRPr="00E516DB">
              <w:rPr>
                <w:rFonts w:ascii="Times New Roman" w:eastAsia="Times New Roman" w:hAnsi="Times New Roman" w:cs="Times New Roman"/>
                <w:sz w:val="18"/>
                <w:szCs w:val="16"/>
                <w:lang w:eastAsia="ru-RU"/>
              </w:rPr>
              <w:softHyphen/>
              <w:t>но-пра</w:t>
            </w:r>
            <w:r w:rsidRPr="00E516DB">
              <w:rPr>
                <w:rFonts w:ascii="Times New Roman" w:eastAsia="Times New Roman" w:hAnsi="Times New Roman" w:cs="Times New Roman"/>
                <w:sz w:val="18"/>
                <w:szCs w:val="16"/>
                <w:lang w:eastAsia="ru-RU"/>
              </w:rPr>
              <w:softHyphen/>
              <w:t>во</w:t>
            </w:r>
            <w:r w:rsidRPr="00E516DB">
              <w:rPr>
                <w:rFonts w:ascii="Times New Roman" w:eastAsia="Times New Roman" w:hAnsi="Times New Roman" w:cs="Times New Roman"/>
                <w:sz w:val="18"/>
                <w:szCs w:val="16"/>
                <w:lang w:eastAsia="ru-RU"/>
              </w:rPr>
              <w:softHyphen/>
              <w:t>вая фор</w:t>
            </w:r>
            <w:r w:rsidRPr="00E516DB">
              <w:rPr>
                <w:rFonts w:ascii="Times New Roman" w:eastAsia="Times New Roman" w:hAnsi="Times New Roman" w:cs="Times New Roman"/>
                <w:sz w:val="18"/>
                <w:szCs w:val="16"/>
                <w:lang w:eastAsia="ru-RU"/>
              </w:rPr>
              <w:softHyphen/>
              <w:t>ма орга</w:t>
            </w:r>
            <w:r w:rsidRPr="00E516DB">
              <w:rPr>
                <w:rFonts w:ascii="Times New Roman" w:eastAsia="Times New Roman" w:hAnsi="Times New Roman" w:cs="Times New Roman"/>
                <w:sz w:val="18"/>
                <w:szCs w:val="16"/>
                <w:lang w:eastAsia="ru-RU"/>
              </w:rPr>
              <w:softHyphen/>
              <w:t>низа</w:t>
            </w:r>
            <w:r w:rsidRPr="00E516DB">
              <w:rPr>
                <w:rFonts w:ascii="Times New Roman" w:eastAsia="Times New Roman" w:hAnsi="Times New Roman" w:cs="Times New Roman"/>
                <w:sz w:val="18"/>
                <w:szCs w:val="16"/>
                <w:lang w:eastAsia="ru-RU"/>
              </w:rPr>
              <w:softHyphen/>
              <w:t xml:space="preserve">ции </w:t>
            </w:r>
            <w:r w:rsidRPr="00E516DB">
              <w:rPr>
                <w:rFonts w:ascii="Times New Roman" w:eastAsia="Times New Roman" w:hAnsi="Times New Roman" w:cs="Times New Roman"/>
                <w:sz w:val="18"/>
                <w:szCs w:val="16"/>
                <w:vertAlign w:val="superscript"/>
                <w:lang w:eastAsia="ru-RU"/>
              </w:rPr>
              <w:footnoteReference w:id="2"/>
            </w:r>
            <w:r w:rsidRPr="00E516DB">
              <w:rPr>
                <w:rFonts w:ascii="Times New Roman" w:eastAsia="Times New Roman" w:hAnsi="Times New Roman" w:cs="Times New Roman"/>
                <w:sz w:val="18"/>
                <w:szCs w:val="16"/>
                <w:lang w:eastAsia="ru-RU"/>
              </w:rPr>
              <w:t>, мес</w:t>
            </w:r>
            <w:r w:rsidRPr="00E516DB">
              <w:rPr>
                <w:rFonts w:ascii="Times New Roman" w:eastAsia="Times New Roman" w:hAnsi="Times New Roman" w:cs="Times New Roman"/>
                <w:sz w:val="18"/>
                <w:szCs w:val="16"/>
                <w:lang w:eastAsia="ru-RU"/>
              </w:rPr>
              <w:softHyphen/>
              <w:t>то нахож</w:t>
            </w:r>
            <w:r w:rsidRPr="00E516DB">
              <w:rPr>
                <w:rFonts w:ascii="Times New Roman" w:eastAsia="Times New Roman" w:hAnsi="Times New Roman" w:cs="Times New Roman"/>
                <w:sz w:val="18"/>
                <w:szCs w:val="16"/>
                <w:lang w:eastAsia="ru-RU"/>
              </w:rPr>
              <w:softHyphen/>
              <w:t>де</w:t>
            </w:r>
            <w:r w:rsidRPr="00E516DB">
              <w:rPr>
                <w:rFonts w:ascii="Times New Roman" w:eastAsia="Times New Roman" w:hAnsi="Times New Roman" w:cs="Times New Roman"/>
                <w:sz w:val="18"/>
                <w:szCs w:val="16"/>
                <w:lang w:eastAsia="ru-RU"/>
              </w:rPr>
              <w:softHyphen/>
              <w:t>ния (ад</w:t>
            </w:r>
            <w:r w:rsidRPr="00E516DB">
              <w:rPr>
                <w:rFonts w:ascii="Times New Roman" w:eastAsia="Times New Roman" w:hAnsi="Times New Roman" w:cs="Times New Roman"/>
                <w:sz w:val="18"/>
                <w:szCs w:val="16"/>
                <w:lang w:eastAsia="ru-RU"/>
              </w:rPr>
              <w:softHyphen/>
              <w:t>рес), доля учас</w:t>
            </w:r>
            <w:r w:rsidRPr="00E516DB">
              <w:rPr>
                <w:rFonts w:ascii="Times New Roman" w:eastAsia="Times New Roman" w:hAnsi="Times New Roman" w:cs="Times New Roman"/>
                <w:sz w:val="18"/>
                <w:szCs w:val="16"/>
                <w:lang w:eastAsia="ru-RU"/>
              </w:rPr>
              <w:softHyphen/>
              <w:t>тия</w:t>
            </w:r>
            <w:proofErr w:type="gramStart"/>
            <w:r w:rsidRPr="00E516DB">
              <w:rPr>
                <w:rFonts w:ascii="Times New Roman" w:eastAsia="Times New Roman" w:hAnsi="Times New Roman" w:cs="Times New Roman"/>
                <w:sz w:val="18"/>
                <w:szCs w:val="16"/>
                <w:lang w:eastAsia="ru-RU"/>
              </w:rPr>
              <w:t xml:space="preserve"> (%)</w:t>
            </w:r>
            <w:r w:rsidRPr="00E516DB">
              <w:rPr>
                <w:rFonts w:ascii="Times New Roman" w:eastAsia="Times New Roman" w:hAnsi="Times New Roman" w:cs="Times New Roman"/>
                <w:sz w:val="18"/>
                <w:szCs w:val="16"/>
                <w:vertAlign w:val="superscript"/>
                <w:lang w:eastAsia="ru-RU"/>
              </w:rPr>
              <w:footnoteReference w:id="3"/>
            </w:r>
            <w:proofErr w:type="gramEnd"/>
          </w:p>
        </w:tc>
        <w:tc>
          <w:tcPr>
            <w:tcW w:w="1371" w:type="dxa"/>
            <w:vMerge w:val="restart"/>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Вид цен</w:t>
            </w:r>
            <w:r w:rsidRPr="00E516DB">
              <w:rPr>
                <w:rFonts w:ascii="Times New Roman" w:eastAsia="Times New Roman" w:hAnsi="Times New Roman" w:cs="Times New Roman"/>
                <w:sz w:val="18"/>
                <w:szCs w:val="16"/>
                <w:lang w:eastAsia="ru-RU"/>
              </w:rPr>
              <w:softHyphen/>
              <w:t>ной бу</w:t>
            </w:r>
            <w:r w:rsidRPr="00E516DB">
              <w:rPr>
                <w:rFonts w:ascii="Times New Roman" w:eastAsia="Times New Roman" w:hAnsi="Times New Roman" w:cs="Times New Roman"/>
                <w:sz w:val="18"/>
                <w:szCs w:val="16"/>
                <w:lang w:eastAsia="ru-RU"/>
              </w:rPr>
              <w:softHyphen/>
              <w:t xml:space="preserve">маги </w:t>
            </w:r>
            <w:r w:rsidRPr="00E516DB">
              <w:rPr>
                <w:rFonts w:ascii="Times New Roman" w:eastAsia="Times New Roman" w:hAnsi="Times New Roman" w:cs="Times New Roman"/>
                <w:sz w:val="18"/>
                <w:szCs w:val="16"/>
                <w:vertAlign w:val="superscript"/>
                <w:lang w:eastAsia="ru-RU"/>
              </w:rPr>
              <w:footnoteReference w:id="4"/>
            </w:r>
            <w:r w:rsidRPr="00E516DB">
              <w:rPr>
                <w:rFonts w:ascii="Times New Roman" w:eastAsia="Times New Roman" w:hAnsi="Times New Roman" w:cs="Times New Roman"/>
                <w:sz w:val="18"/>
                <w:szCs w:val="16"/>
                <w:lang w:eastAsia="ru-RU"/>
              </w:rPr>
              <w:t>,  об</w:t>
            </w:r>
            <w:r w:rsidRPr="00E516DB">
              <w:rPr>
                <w:rFonts w:ascii="Times New Roman" w:eastAsia="Times New Roman" w:hAnsi="Times New Roman" w:cs="Times New Roman"/>
                <w:sz w:val="18"/>
                <w:szCs w:val="16"/>
                <w:lang w:eastAsia="ru-RU"/>
              </w:rPr>
              <w:softHyphen/>
              <w:t>щая сто</w:t>
            </w:r>
            <w:r w:rsidRPr="00E516DB">
              <w:rPr>
                <w:rFonts w:ascii="Times New Roman" w:eastAsia="Times New Roman" w:hAnsi="Times New Roman" w:cs="Times New Roman"/>
                <w:sz w:val="18"/>
                <w:szCs w:val="16"/>
                <w:lang w:eastAsia="ru-RU"/>
              </w:rPr>
              <w:softHyphen/>
              <w:t>и</w:t>
            </w:r>
            <w:r w:rsidRPr="00E516DB">
              <w:rPr>
                <w:rFonts w:ascii="Times New Roman" w:eastAsia="Times New Roman" w:hAnsi="Times New Roman" w:cs="Times New Roman"/>
                <w:sz w:val="18"/>
                <w:szCs w:val="16"/>
                <w:lang w:eastAsia="ru-RU"/>
              </w:rPr>
              <w:softHyphen/>
              <w:t>мость (руб.)</w:t>
            </w:r>
          </w:p>
        </w:tc>
      </w:tr>
      <w:tr w:rsidR="00E516DB" w:rsidRPr="00E516DB" w:rsidTr="00E516DB">
        <w:trPr>
          <w:cantSplit/>
        </w:trPr>
        <w:tc>
          <w:tcPr>
            <w:tcW w:w="1286" w:type="dxa"/>
            <w:vMerge/>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069" w:type="dxa"/>
            <w:vMerge/>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0"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 xml:space="preserve"> вид права, местонахождение, об</w:t>
            </w:r>
            <w:r w:rsidRPr="00E516DB">
              <w:rPr>
                <w:rFonts w:ascii="Times New Roman" w:eastAsia="Times New Roman" w:hAnsi="Times New Roman" w:cs="Times New Roman"/>
                <w:sz w:val="18"/>
                <w:szCs w:val="16"/>
                <w:lang w:eastAsia="ru-RU"/>
              </w:rPr>
              <w:softHyphen/>
              <w:t>щая пло</w:t>
            </w:r>
            <w:r w:rsidRPr="00E516DB">
              <w:rPr>
                <w:rFonts w:ascii="Times New Roman" w:eastAsia="Times New Roman" w:hAnsi="Times New Roman" w:cs="Times New Roman"/>
                <w:sz w:val="18"/>
                <w:szCs w:val="16"/>
                <w:lang w:eastAsia="ru-RU"/>
              </w:rPr>
              <w:softHyphen/>
              <w:t>щадь</w:t>
            </w:r>
            <w:r w:rsidRPr="00E516DB">
              <w:rPr>
                <w:rFonts w:ascii="Times New Roman" w:eastAsia="Times New Roman" w:hAnsi="Times New Roman" w:cs="Times New Roman"/>
                <w:sz w:val="18"/>
                <w:szCs w:val="16"/>
                <w:lang w:eastAsia="ru-RU"/>
              </w:rPr>
              <w:br/>
              <w:t>(кв. м)</w:t>
            </w:r>
          </w:p>
        </w:tc>
        <w:tc>
          <w:tcPr>
            <w:tcW w:w="11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вид права, местонахождение, об</w:t>
            </w:r>
            <w:r w:rsidRPr="00E516DB">
              <w:rPr>
                <w:rFonts w:ascii="Times New Roman" w:eastAsia="Times New Roman" w:hAnsi="Times New Roman" w:cs="Times New Roman"/>
                <w:sz w:val="18"/>
                <w:szCs w:val="16"/>
                <w:lang w:eastAsia="ru-RU"/>
              </w:rPr>
              <w:softHyphen/>
              <w:t>щая пло</w:t>
            </w:r>
            <w:r w:rsidRPr="00E516DB">
              <w:rPr>
                <w:rFonts w:ascii="Times New Roman" w:eastAsia="Times New Roman" w:hAnsi="Times New Roman" w:cs="Times New Roman"/>
                <w:sz w:val="18"/>
                <w:szCs w:val="16"/>
                <w:lang w:eastAsia="ru-RU"/>
              </w:rPr>
              <w:softHyphen/>
              <w:t>щадь</w:t>
            </w:r>
            <w:r w:rsidRPr="00E516DB">
              <w:rPr>
                <w:rFonts w:ascii="Times New Roman" w:eastAsia="Times New Roman" w:hAnsi="Times New Roman" w:cs="Times New Roman"/>
                <w:sz w:val="18"/>
                <w:szCs w:val="16"/>
                <w:lang w:eastAsia="ru-RU"/>
              </w:rPr>
              <w:br/>
              <w:t>(кв. м)</w:t>
            </w:r>
          </w:p>
        </w:tc>
        <w:tc>
          <w:tcPr>
            <w:tcW w:w="11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вид права, местонахождение, об</w:t>
            </w:r>
            <w:r w:rsidRPr="00E516DB">
              <w:rPr>
                <w:rFonts w:ascii="Times New Roman" w:eastAsia="Times New Roman" w:hAnsi="Times New Roman" w:cs="Times New Roman"/>
                <w:sz w:val="18"/>
                <w:szCs w:val="16"/>
                <w:lang w:eastAsia="ru-RU"/>
              </w:rPr>
              <w:softHyphen/>
              <w:t>щая пло</w:t>
            </w:r>
            <w:r w:rsidRPr="00E516DB">
              <w:rPr>
                <w:rFonts w:ascii="Times New Roman" w:eastAsia="Times New Roman" w:hAnsi="Times New Roman" w:cs="Times New Roman"/>
                <w:sz w:val="18"/>
                <w:szCs w:val="16"/>
                <w:lang w:eastAsia="ru-RU"/>
              </w:rPr>
              <w:softHyphen/>
              <w:t>щадь</w:t>
            </w:r>
            <w:r w:rsidRPr="00E516DB">
              <w:rPr>
                <w:rFonts w:ascii="Times New Roman" w:eastAsia="Times New Roman" w:hAnsi="Times New Roman" w:cs="Times New Roman"/>
                <w:sz w:val="18"/>
                <w:szCs w:val="16"/>
                <w:lang w:eastAsia="ru-RU"/>
              </w:rPr>
              <w:br/>
              <w:t>(кв. м)</w:t>
            </w:r>
          </w:p>
        </w:tc>
        <w:tc>
          <w:tcPr>
            <w:tcW w:w="1170"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 xml:space="preserve"> </w:t>
            </w:r>
            <w:r w:rsidRPr="00E516DB">
              <w:rPr>
                <w:rFonts w:ascii="Times New Roman" w:eastAsia="Calibri" w:hAnsi="Times New Roman" w:cs="Times New Roman"/>
                <w:sz w:val="18"/>
                <w:szCs w:val="16"/>
              </w:rPr>
              <w:t xml:space="preserve"> </w:t>
            </w:r>
            <w:r w:rsidRPr="00E516DB">
              <w:rPr>
                <w:rFonts w:ascii="Times New Roman" w:eastAsia="Times New Roman" w:hAnsi="Times New Roman" w:cs="Times New Roman"/>
                <w:sz w:val="18"/>
                <w:szCs w:val="16"/>
                <w:lang w:eastAsia="ru-RU"/>
              </w:rPr>
              <w:t>вид права, местонахождение, об</w:t>
            </w:r>
            <w:r w:rsidRPr="00E516DB">
              <w:rPr>
                <w:rFonts w:ascii="Times New Roman" w:eastAsia="Times New Roman" w:hAnsi="Times New Roman" w:cs="Times New Roman"/>
                <w:sz w:val="18"/>
                <w:szCs w:val="16"/>
                <w:lang w:eastAsia="ru-RU"/>
              </w:rPr>
              <w:softHyphen/>
              <w:t>щая пло</w:t>
            </w:r>
            <w:r w:rsidRPr="00E516DB">
              <w:rPr>
                <w:rFonts w:ascii="Times New Roman" w:eastAsia="Times New Roman" w:hAnsi="Times New Roman" w:cs="Times New Roman"/>
                <w:sz w:val="18"/>
                <w:szCs w:val="16"/>
                <w:lang w:eastAsia="ru-RU"/>
              </w:rPr>
              <w:softHyphen/>
              <w:t>щадь</w:t>
            </w:r>
            <w:r w:rsidRPr="00E516DB">
              <w:rPr>
                <w:rFonts w:ascii="Times New Roman" w:eastAsia="Times New Roman" w:hAnsi="Times New Roman" w:cs="Times New Roman"/>
                <w:sz w:val="18"/>
                <w:szCs w:val="16"/>
                <w:lang w:eastAsia="ru-RU"/>
              </w:rPr>
              <w:br/>
              <w:t>(кв. м)</w:t>
            </w:r>
          </w:p>
        </w:tc>
        <w:tc>
          <w:tcPr>
            <w:tcW w:w="11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вид права, местонахождение, об</w:t>
            </w:r>
            <w:r w:rsidRPr="00E516DB">
              <w:rPr>
                <w:rFonts w:ascii="Times New Roman" w:eastAsia="Times New Roman" w:hAnsi="Times New Roman" w:cs="Times New Roman"/>
                <w:sz w:val="18"/>
                <w:szCs w:val="16"/>
                <w:lang w:eastAsia="ru-RU"/>
              </w:rPr>
              <w:softHyphen/>
              <w:t>щая пло</w:t>
            </w:r>
            <w:r w:rsidRPr="00E516DB">
              <w:rPr>
                <w:rFonts w:ascii="Times New Roman" w:eastAsia="Times New Roman" w:hAnsi="Times New Roman" w:cs="Times New Roman"/>
                <w:sz w:val="18"/>
                <w:szCs w:val="16"/>
                <w:lang w:eastAsia="ru-RU"/>
              </w:rPr>
              <w:softHyphen/>
              <w:t>щадь</w:t>
            </w:r>
            <w:r w:rsidRPr="00E516DB">
              <w:rPr>
                <w:rFonts w:ascii="Times New Roman" w:eastAsia="Times New Roman" w:hAnsi="Times New Roman" w:cs="Times New Roman"/>
                <w:sz w:val="18"/>
                <w:szCs w:val="16"/>
                <w:lang w:eastAsia="ru-RU"/>
              </w:rPr>
              <w:br/>
              <w:t>(кв. м)</w:t>
            </w:r>
          </w:p>
        </w:tc>
        <w:tc>
          <w:tcPr>
            <w:tcW w:w="11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вид права, местонахождение, об</w:t>
            </w:r>
            <w:r w:rsidRPr="00E516DB">
              <w:rPr>
                <w:rFonts w:ascii="Times New Roman" w:eastAsia="Times New Roman" w:hAnsi="Times New Roman" w:cs="Times New Roman"/>
                <w:sz w:val="18"/>
                <w:szCs w:val="16"/>
                <w:lang w:eastAsia="ru-RU"/>
              </w:rPr>
              <w:softHyphen/>
              <w:t>щая пло</w:t>
            </w:r>
            <w:r w:rsidRPr="00E516DB">
              <w:rPr>
                <w:rFonts w:ascii="Times New Roman" w:eastAsia="Times New Roman" w:hAnsi="Times New Roman" w:cs="Times New Roman"/>
                <w:sz w:val="18"/>
                <w:szCs w:val="16"/>
                <w:lang w:eastAsia="ru-RU"/>
              </w:rPr>
              <w:softHyphen/>
              <w:t>щадь</w:t>
            </w:r>
            <w:r w:rsidRPr="00E516DB">
              <w:rPr>
                <w:rFonts w:ascii="Times New Roman" w:eastAsia="Times New Roman" w:hAnsi="Times New Roman" w:cs="Times New Roman"/>
                <w:sz w:val="18"/>
                <w:szCs w:val="16"/>
                <w:lang w:eastAsia="ru-RU"/>
              </w:rPr>
              <w:br/>
              <w:t>(кв. м)</w:t>
            </w:r>
          </w:p>
        </w:tc>
        <w:tc>
          <w:tcPr>
            <w:tcW w:w="1134" w:type="dxa"/>
            <w:vMerge/>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370" w:type="dxa"/>
            <w:vMerge/>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370" w:type="dxa"/>
            <w:vMerge/>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371" w:type="dxa"/>
            <w:vMerge/>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r>
      <w:tr w:rsidR="00E516DB" w:rsidRPr="00E516DB" w:rsidTr="00E516DB">
        <w:trPr>
          <w:cantSplit/>
          <w:trHeight w:val="512"/>
        </w:trPr>
        <w:tc>
          <w:tcPr>
            <w:tcW w:w="1286" w:type="dxa"/>
            <w:vAlign w:val="center"/>
          </w:tcPr>
          <w:p w:rsidR="00E516DB" w:rsidRPr="00E516DB" w:rsidRDefault="00E516DB" w:rsidP="00E516DB">
            <w:pPr>
              <w:widowControl w:val="0"/>
              <w:autoSpaceDE w:val="0"/>
              <w:autoSpaceDN w:val="0"/>
              <w:adjustRightInd w:val="0"/>
              <w:spacing w:after="0" w:line="240" w:lineRule="auto"/>
              <w:jc w:val="both"/>
              <w:rPr>
                <w:rFonts w:ascii="Times New Roman" w:eastAsia="Times New Roman" w:hAnsi="Times New Roman" w:cs="Times New Roman"/>
                <w:sz w:val="18"/>
                <w:szCs w:val="16"/>
                <w:lang w:eastAsia="ru-RU"/>
              </w:rPr>
            </w:pPr>
          </w:p>
        </w:tc>
        <w:tc>
          <w:tcPr>
            <w:tcW w:w="1069"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0"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0"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34"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370"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370"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3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r>
      <w:tr w:rsidR="00E516DB" w:rsidRPr="00E516DB" w:rsidTr="00E516DB">
        <w:trPr>
          <w:cantSplit/>
          <w:trHeight w:val="420"/>
        </w:trPr>
        <w:tc>
          <w:tcPr>
            <w:tcW w:w="1286" w:type="dxa"/>
            <w:vAlign w:val="center"/>
          </w:tcPr>
          <w:p w:rsidR="00E516DB" w:rsidRPr="00E516DB" w:rsidRDefault="00E516DB" w:rsidP="00E516DB">
            <w:pPr>
              <w:widowControl w:val="0"/>
              <w:autoSpaceDE w:val="0"/>
              <w:autoSpaceDN w:val="0"/>
              <w:adjustRightInd w:val="0"/>
              <w:spacing w:after="0" w:line="240" w:lineRule="auto"/>
              <w:jc w:val="both"/>
              <w:rPr>
                <w:rFonts w:ascii="Times New Roman" w:eastAsia="Times New Roman" w:hAnsi="Times New Roman" w:cs="Times New Roman"/>
                <w:sz w:val="18"/>
                <w:szCs w:val="16"/>
                <w:lang w:eastAsia="ru-RU"/>
              </w:rPr>
            </w:pPr>
          </w:p>
        </w:tc>
        <w:tc>
          <w:tcPr>
            <w:tcW w:w="1069"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0"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0"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34"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370"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370"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3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r>
      <w:tr w:rsidR="00E516DB" w:rsidRPr="00E516DB" w:rsidTr="00E516DB">
        <w:trPr>
          <w:cantSplit/>
          <w:trHeight w:val="425"/>
        </w:trPr>
        <w:tc>
          <w:tcPr>
            <w:tcW w:w="1286" w:type="dxa"/>
            <w:vAlign w:val="center"/>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069"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0"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1170"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w:t>
            </w:r>
          </w:p>
        </w:tc>
        <w:tc>
          <w:tcPr>
            <w:tcW w:w="11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w:t>
            </w:r>
          </w:p>
        </w:tc>
        <w:tc>
          <w:tcPr>
            <w:tcW w:w="11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w:t>
            </w:r>
          </w:p>
        </w:tc>
        <w:tc>
          <w:tcPr>
            <w:tcW w:w="1134"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w:t>
            </w:r>
          </w:p>
        </w:tc>
        <w:tc>
          <w:tcPr>
            <w:tcW w:w="1370"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w:t>
            </w:r>
          </w:p>
        </w:tc>
        <w:tc>
          <w:tcPr>
            <w:tcW w:w="1370"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w:t>
            </w:r>
          </w:p>
        </w:tc>
        <w:tc>
          <w:tcPr>
            <w:tcW w:w="1371" w:type="dxa"/>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w:t>
            </w:r>
          </w:p>
        </w:tc>
      </w:tr>
    </w:tbl>
    <w:p w:rsidR="00E516DB" w:rsidRPr="00E516DB" w:rsidRDefault="00E516DB" w:rsidP="00E516DB">
      <w:pPr>
        <w:widowControl w:val="0"/>
        <w:tabs>
          <w:tab w:val="center" w:pos="7371"/>
        </w:tabs>
        <w:spacing w:after="0" w:line="240" w:lineRule="auto"/>
        <w:jc w:val="both"/>
        <w:rPr>
          <w:rFonts w:ascii="Times New Roman" w:eastAsia="Times New Roman" w:hAnsi="Times New Roman" w:cs="Times New Roman"/>
          <w:sz w:val="18"/>
          <w:szCs w:val="16"/>
          <w:lang w:eastAsia="ru-RU"/>
        </w:rPr>
      </w:pPr>
    </w:p>
    <w:p w:rsidR="00E516DB" w:rsidRPr="00E516DB" w:rsidRDefault="00E516DB" w:rsidP="00E516DB">
      <w:pPr>
        <w:widowControl w:val="0"/>
        <w:tabs>
          <w:tab w:val="center" w:pos="7371"/>
        </w:tabs>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 xml:space="preserve">Достоверность и полноту настоящих сведений подтверждаю: </w:t>
      </w:r>
      <w:r w:rsidRPr="00E516DB">
        <w:rPr>
          <w:rFonts w:ascii="Times New Roman" w:eastAsia="Times New Roman" w:hAnsi="Times New Roman" w:cs="Times New Roman"/>
          <w:sz w:val="18"/>
          <w:szCs w:val="16"/>
          <w:lang w:eastAsia="ru-RU"/>
        </w:rPr>
        <w:tab/>
      </w:r>
    </w:p>
    <w:p w:rsidR="00E516DB" w:rsidRPr="00E516DB" w:rsidRDefault="00E516DB" w:rsidP="00E516DB">
      <w:pPr>
        <w:widowControl w:val="0"/>
        <w:pBdr>
          <w:top w:val="single" w:sz="4" w:space="1" w:color="auto"/>
        </w:pBdr>
        <w:spacing w:after="0" w:line="240" w:lineRule="auto"/>
        <w:jc w:val="both"/>
        <w:rPr>
          <w:rFonts w:ascii="Times New Roman" w:eastAsia="Times New Roman" w:hAnsi="Times New Roman" w:cs="Times New Roman"/>
          <w:sz w:val="18"/>
          <w:szCs w:val="16"/>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E516DB" w:rsidRPr="00E516DB" w:rsidTr="00E516DB">
        <w:trPr>
          <w:cantSplit/>
          <w:trHeight w:val="338"/>
        </w:trPr>
        <w:tc>
          <w:tcPr>
            <w:tcW w:w="170" w:type="dxa"/>
            <w:tcBorders>
              <w:top w:val="nil"/>
              <w:left w:val="nil"/>
              <w:bottom w:val="nil"/>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w:t>
            </w:r>
          </w:p>
        </w:tc>
        <w:tc>
          <w:tcPr>
            <w:tcW w:w="397" w:type="dxa"/>
            <w:tcBorders>
              <w:top w:val="nil"/>
              <w:left w:val="nil"/>
              <w:bottom w:val="single" w:sz="4" w:space="0" w:color="auto"/>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___</w:t>
            </w:r>
          </w:p>
        </w:tc>
        <w:tc>
          <w:tcPr>
            <w:tcW w:w="272" w:type="dxa"/>
            <w:tcBorders>
              <w:top w:val="nil"/>
              <w:left w:val="nil"/>
              <w:bottom w:val="nil"/>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w:t>
            </w:r>
          </w:p>
        </w:tc>
        <w:tc>
          <w:tcPr>
            <w:tcW w:w="1418" w:type="dxa"/>
            <w:tcBorders>
              <w:top w:val="nil"/>
              <w:left w:val="nil"/>
              <w:bottom w:val="single" w:sz="4" w:space="0" w:color="auto"/>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____________</w:t>
            </w:r>
          </w:p>
        </w:tc>
        <w:tc>
          <w:tcPr>
            <w:tcW w:w="141" w:type="dxa"/>
            <w:tcBorders>
              <w:top w:val="nil"/>
              <w:left w:val="nil"/>
              <w:bottom w:val="nil"/>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567" w:type="dxa"/>
            <w:tcBorders>
              <w:top w:val="nil"/>
              <w:left w:val="nil"/>
              <w:bottom w:val="single" w:sz="4" w:space="0" w:color="auto"/>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20__</w:t>
            </w:r>
          </w:p>
        </w:tc>
        <w:tc>
          <w:tcPr>
            <w:tcW w:w="324" w:type="dxa"/>
            <w:tcBorders>
              <w:top w:val="nil"/>
              <w:left w:val="nil"/>
              <w:bottom w:val="nil"/>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г</w:t>
            </w:r>
          </w:p>
        </w:tc>
        <w:tc>
          <w:tcPr>
            <w:tcW w:w="2567" w:type="dxa"/>
            <w:tcBorders>
              <w:top w:val="nil"/>
              <w:left w:val="nil"/>
              <w:bottom w:val="nil"/>
              <w:right w:val="nil"/>
            </w:tcBorders>
            <w:vAlign w:val="bottom"/>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p>
        </w:tc>
        <w:tc>
          <w:tcPr>
            <w:tcW w:w="3244" w:type="dxa"/>
            <w:tcBorders>
              <w:top w:val="nil"/>
              <w:left w:val="nil"/>
              <w:bottom w:val="nil"/>
              <w:right w:val="nil"/>
            </w:tcBorders>
          </w:tcPr>
          <w:p w:rsidR="00E516DB" w:rsidRPr="00E516DB" w:rsidRDefault="00E516DB" w:rsidP="00E516DB">
            <w:pPr>
              <w:widowControl w:val="0"/>
              <w:spacing w:after="0" w:line="240" w:lineRule="auto"/>
              <w:jc w:val="both"/>
              <w:rPr>
                <w:rFonts w:ascii="Times New Roman" w:eastAsia="Times New Roman" w:hAnsi="Times New Roman" w:cs="Times New Roman"/>
                <w:sz w:val="18"/>
                <w:szCs w:val="16"/>
                <w:lang w:eastAsia="ru-RU"/>
              </w:rPr>
            </w:pPr>
            <w:r w:rsidRPr="00E516DB">
              <w:rPr>
                <w:rFonts w:ascii="Times New Roman" w:eastAsia="Times New Roman" w:hAnsi="Times New Roman" w:cs="Times New Roman"/>
                <w:sz w:val="18"/>
                <w:szCs w:val="16"/>
                <w:lang w:eastAsia="ru-RU"/>
              </w:rPr>
              <w:t>(подпись кандидата)</w:t>
            </w:r>
          </w:p>
        </w:tc>
      </w:tr>
    </w:tbl>
    <w:p w:rsidR="00E516DB" w:rsidRPr="00E516DB" w:rsidRDefault="00E516DB" w:rsidP="00E516DB">
      <w:pPr>
        <w:widowControl w:val="0"/>
        <w:spacing w:after="0" w:line="240" w:lineRule="auto"/>
        <w:ind w:right="283"/>
        <w:jc w:val="both"/>
        <w:rPr>
          <w:rFonts w:ascii="Times New Roman" w:eastAsia="Calibri" w:hAnsi="Times New Roman" w:cs="Times New Roman"/>
          <w:sz w:val="28"/>
          <w:szCs w:val="24"/>
        </w:rPr>
        <w:sectPr w:rsidR="00E516DB" w:rsidRPr="00E516DB" w:rsidSect="00E516DB">
          <w:pgSz w:w="16838" w:h="11906" w:orient="landscape"/>
          <w:pgMar w:top="1701" w:right="1134" w:bottom="851" w:left="1134" w:header="709" w:footer="709" w:gutter="0"/>
          <w:pgNumType w:start="1"/>
          <w:cols w:space="708"/>
          <w:titlePg/>
          <w:docGrid w:linePitch="381"/>
        </w:sectPr>
      </w:pPr>
    </w:p>
    <w:p w:rsidR="00E516DB" w:rsidRPr="00E516DB" w:rsidRDefault="00E516DB" w:rsidP="00A940CD">
      <w:pPr>
        <w:widowControl w:val="0"/>
        <w:spacing w:after="0" w:line="240" w:lineRule="auto"/>
        <w:jc w:val="right"/>
        <w:rPr>
          <w:rFonts w:ascii="Times New Roman" w:eastAsia="Times New Roman" w:hAnsi="Times New Roman" w:cs="Times New Roman"/>
          <w:szCs w:val="16"/>
          <w:lang w:eastAsia="ru-RU"/>
        </w:rPr>
      </w:pPr>
      <w:r w:rsidRPr="00E516DB">
        <w:rPr>
          <w:rFonts w:ascii="Times New Roman" w:eastAsia="Times New Roman" w:hAnsi="Times New Roman" w:cs="Times New Roman"/>
          <w:szCs w:val="16"/>
          <w:lang w:eastAsia="ru-RU"/>
        </w:rPr>
        <w:lastRenderedPageBreak/>
        <w:t xml:space="preserve">Приложение </w:t>
      </w:r>
      <w:r w:rsidR="00CA1ED9">
        <w:rPr>
          <w:rFonts w:ascii="Times New Roman" w:eastAsia="Times New Roman" w:hAnsi="Times New Roman" w:cs="Times New Roman"/>
          <w:szCs w:val="16"/>
          <w:lang w:eastAsia="ru-RU"/>
        </w:rPr>
        <w:t xml:space="preserve">№ </w:t>
      </w:r>
      <w:r w:rsidRPr="00E516DB">
        <w:rPr>
          <w:rFonts w:ascii="Times New Roman" w:eastAsia="Times New Roman" w:hAnsi="Times New Roman" w:cs="Times New Roman"/>
          <w:szCs w:val="16"/>
          <w:lang w:eastAsia="ru-RU"/>
        </w:rPr>
        <w:t>4</w:t>
      </w:r>
      <w:r w:rsidRPr="00E516DB">
        <w:rPr>
          <w:rFonts w:ascii="Times New Roman" w:eastAsia="Times New Roman" w:hAnsi="Times New Roman" w:cs="Times New Roman"/>
          <w:szCs w:val="16"/>
          <w:lang w:eastAsia="ru-RU"/>
        </w:rPr>
        <w:br/>
        <w:t>к Положению о порядке проведения</w:t>
      </w:r>
    </w:p>
    <w:p w:rsidR="00E516DB" w:rsidRPr="00E516DB" w:rsidRDefault="00E516DB" w:rsidP="00E516DB">
      <w:pPr>
        <w:widowControl w:val="0"/>
        <w:spacing w:after="0" w:line="240" w:lineRule="auto"/>
        <w:jc w:val="right"/>
        <w:rPr>
          <w:rFonts w:ascii="Times New Roman" w:eastAsia="Times New Roman" w:hAnsi="Times New Roman" w:cs="Times New Roman"/>
          <w:szCs w:val="16"/>
          <w:lang w:eastAsia="ru-RU"/>
        </w:rPr>
      </w:pPr>
      <w:r w:rsidRPr="00E516DB">
        <w:rPr>
          <w:rFonts w:ascii="Times New Roman" w:eastAsia="Times New Roman" w:hAnsi="Times New Roman" w:cs="Times New Roman"/>
          <w:szCs w:val="16"/>
          <w:lang w:eastAsia="ru-RU"/>
        </w:rPr>
        <w:t>конкурса по отбору кандидатов на должность</w:t>
      </w:r>
    </w:p>
    <w:p w:rsidR="00E516DB" w:rsidRPr="00E516DB" w:rsidRDefault="00E516DB" w:rsidP="00E516DB">
      <w:pPr>
        <w:widowControl w:val="0"/>
        <w:spacing w:after="0" w:line="240" w:lineRule="auto"/>
        <w:jc w:val="right"/>
        <w:rPr>
          <w:rFonts w:ascii="Times New Roman" w:eastAsia="Times New Roman" w:hAnsi="Times New Roman" w:cs="Times New Roman"/>
          <w:szCs w:val="16"/>
          <w:lang w:eastAsia="ru-RU"/>
        </w:rPr>
      </w:pPr>
      <w:r w:rsidRPr="00E516DB">
        <w:rPr>
          <w:rFonts w:ascii="Times New Roman" w:eastAsia="Times New Roman" w:hAnsi="Times New Roman" w:cs="Times New Roman"/>
          <w:szCs w:val="16"/>
          <w:lang w:eastAsia="ru-RU"/>
        </w:rPr>
        <w:t>Главы Кулаковского сельсовета</w:t>
      </w:r>
    </w:p>
    <w:p w:rsidR="00E516DB" w:rsidRPr="00E516DB" w:rsidRDefault="00E516DB" w:rsidP="00E516DB">
      <w:pPr>
        <w:widowControl w:val="0"/>
        <w:spacing w:after="0" w:line="240" w:lineRule="auto"/>
        <w:jc w:val="right"/>
        <w:rPr>
          <w:rFonts w:ascii="Times New Roman" w:eastAsia="Times New Roman" w:hAnsi="Times New Roman" w:cs="Times New Roman"/>
          <w:szCs w:val="16"/>
          <w:lang w:eastAsia="ru-RU"/>
        </w:rPr>
      </w:pPr>
      <w:r w:rsidRPr="00E516DB">
        <w:rPr>
          <w:rFonts w:ascii="Times New Roman" w:eastAsia="Times New Roman" w:hAnsi="Times New Roman" w:cs="Times New Roman"/>
          <w:szCs w:val="16"/>
          <w:lang w:eastAsia="ru-RU"/>
        </w:rPr>
        <w:t>Мотыгинского района Красноярского края</w:t>
      </w:r>
    </w:p>
    <w:p w:rsidR="00E516DB" w:rsidRPr="00E516DB" w:rsidRDefault="00E516DB" w:rsidP="00E516DB">
      <w:pPr>
        <w:widowControl w:val="0"/>
        <w:spacing w:after="0" w:line="240" w:lineRule="auto"/>
        <w:jc w:val="both"/>
        <w:rPr>
          <w:rFonts w:ascii="Times New Roman" w:eastAsia="Times New Roman" w:hAnsi="Times New Roman" w:cs="Times New Roman"/>
          <w:szCs w:val="16"/>
          <w:lang w:eastAsia="ru-RU"/>
        </w:rPr>
      </w:pPr>
    </w:p>
    <w:p w:rsidR="00E516DB" w:rsidRPr="00E516DB" w:rsidRDefault="00E516DB" w:rsidP="00E516DB">
      <w:pPr>
        <w:widowControl w:val="0"/>
        <w:spacing w:after="0" w:line="240" w:lineRule="auto"/>
        <w:jc w:val="right"/>
        <w:rPr>
          <w:rFonts w:ascii="Times New Roman" w:eastAsia="Calibri" w:hAnsi="Times New Roman" w:cs="Times New Roman"/>
          <w:szCs w:val="16"/>
        </w:rPr>
      </w:pPr>
      <w:r w:rsidRPr="00E516DB">
        <w:rPr>
          <w:rFonts w:ascii="Times New Roman" w:eastAsia="Times New Roman" w:hAnsi="Times New Roman" w:cs="Times New Roman"/>
          <w:szCs w:val="16"/>
          <w:lang w:eastAsia="ru-RU"/>
        </w:rPr>
        <w:t xml:space="preserve"> </w:t>
      </w:r>
    </w:p>
    <w:p w:rsidR="00E516DB" w:rsidRPr="00E516DB" w:rsidRDefault="00E516DB" w:rsidP="00E516DB">
      <w:pPr>
        <w:widowControl w:val="0"/>
        <w:spacing w:after="0" w:line="240" w:lineRule="auto"/>
        <w:ind w:right="283"/>
        <w:jc w:val="center"/>
        <w:rPr>
          <w:rFonts w:ascii="Times New Roman" w:eastAsia="Calibri" w:hAnsi="Times New Roman" w:cs="Times New Roman"/>
          <w:b/>
          <w:szCs w:val="16"/>
        </w:rPr>
      </w:pPr>
      <w:r w:rsidRPr="00E516DB">
        <w:rPr>
          <w:rFonts w:ascii="Times New Roman" w:eastAsia="Calibri" w:hAnsi="Times New Roman" w:cs="Times New Roman"/>
          <w:b/>
          <w:szCs w:val="16"/>
        </w:rPr>
        <w:t xml:space="preserve">Оценочный лист члена Комиссии по отбору кандидатов на должность </w:t>
      </w:r>
    </w:p>
    <w:p w:rsidR="00E516DB" w:rsidRPr="00E516DB" w:rsidRDefault="00E516DB" w:rsidP="00E516DB">
      <w:pPr>
        <w:widowControl w:val="0"/>
        <w:spacing w:after="0" w:line="240" w:lineRule="auto"/>
        <w:ind w:right="283"/>
        <w:jc w:val="center"/>
        <w:rPr>
          <w:rFonts w:ascii="Times New Roman" w:eastAsia="Calibri" w:hAnsi="Times New Roman" w:cs="Times New Roman"/>
          <w:szCs w:val="16"/>
        </w:rPr>
      </w:pPr>
      <w:r w:rsidRPr="00E516DB">
        <w:rPr>
          <w:rFonts w:ascii="Times New Roman" w:eastAsia="Calibri" w:hAnsi="Times New Roman" w:cs="Times New Roman"/>
          <w:b/>
          <w:szCs w:val="16"/>
        </w:rPr>
        <w:t>Главы Кулаковского сельсовета Мотыгинского района Красноярского края</w:t>
      </w:r>
    </w:p>
    <w:p w:rsidR="00E516DB" w:rsidRPr="00E516DB" w:rsidRDefault="00E516DB" w:rsidP="00E516DB">
      <w:pPr>
        <w:widowControl w:val="0"/>
        <w:spacing w:after="0" w:line="240" w:lineRule="auto"/>
        <w:ind w:right="283"/>
        <w:jc w:val="center"/>
        <w:rPr>
          <w:rFonts w:ascii="Times New Roman" w:eastAsia="Calibri" w:hAnsi="Times New Roman" w:cs="Times New Roman"/>
          <w:szCs w:val="16"/>
        </w:rPr>
      </w:pPr>
    </w:p>
    <w:tbl>
      <w:tblPr>
        <w:tblStyle w:val="10"/>
        <w:tblW w:w="0" w:type="auto"/>
        <w:tblInd w:w="108" w:type="dxa"/>
        <w:tblLayout w:type="fixed"/>
        <w:tblLook w:val="04A0" w:firstRow="1" w:lastRow="0" w:firstColumn="1" w:lastColumn="0" w:noHBand="0" w:noVBand="1"/>
      </w:tblPr>
      <w:tblGrid>
        <w:gridCol w:w="567"/>
        <w:gridCol w:w="3354"/>
        <w:gridCol w:w="3585"/>
        <w:gridCol w:w="3586"/>
        <w:gridCol w:w="3509"/>
      </w:tblGrid>
      <w:tr w:rsidR="00E516DB" w:rsidRPr="00E516DB" w:rsidTr="00E516DB">
        <w:tc>
          <w:tcPr>
            <w:tcW w:w="567" w:type="dxa"/>
            <w:vAlign w:val="center"/>
          </w:tcPr>
          <w:p w:rsidR="00E516DB" w:rsidRPr="00E516DB" w:rsidRDefault="00E516DB" w:rsidP="00E516DB">
            <w:pPr>
              <w:widowControl w:val="0"/>
              <w:jc w:val="center"/>
              <w:rPr>
                <w:rFonts w:ascii="Times New Roman" w:eastAsia="Calibri" w:hAnsi="Times New Roman" w:cs="Times New Roman"/>
                <w:szCs w:val="16"/>
              </w:rPr>
            </w:pPr>
            <w:r w:rsidRPr="00E516DB">
              <w:rPr>
                <w:rFonts w:ascii="Times New Roman" w:eastAsia="Calibri" w:hAnsi="Times New Roman" w:cs="Times New Roman"/>
                <w:szCs w:val="16"/>
              </w:rPr>
              <w:t xml:space="preserve">№ </w:t>
            </w:r>
            <w:proofErr w:type="gramStart"/>
            <w:r w:rsidRPr="00E516DB">
              <w:rPr>
                <w:rFonts w:ascii="Times New Roman" w:eastAsia="Calibri" w:hAnsi="Times New Roman" w:cs="Times New Roman"/>
                <w:szCs w:val="16"/>
              </w:rPr>
              <w:t>п</w:t>
            </w:r>
            <w:proofErr w:type="gramEnd"/>
            <w:r w:rsidRPr="00E516DB">
              <w:rPr>
                <w:rFonts w:ascii="Times New Roman" w:eastAsia="Calibri" w:hAnsi="Times New Roman" w:cs="Times New Roman"/>
                <w:szCs w:val="16"/>
              </w:rPr>
              <w:t>/п</w:t>
            </w:r>
          </w:p>
        </w:tc>
        <w:tc>
          <w:tcPr>
            <w:tcW w:w="3354" w:type="dxa"/>
            <w:vAlign w:val="center"/>
          </w:tcPr>
          <w:p w:rsidR="00E516DB" w:rsidRPr="00E516DB" w:rsidRDefault="00E516DB" w:rsidP="00E516DB">
            <w:pPr>
              <w:widowControl w:val="0"/>
              <w:jc w:val="center"/>
              <w:rPr>
                <w:rFonts w:ascii="Times New Roman" w:eastAsia="Calibri" w:hAnsi="Times New Roman" w:cs="Times New Roman"/>
                <w:szCs w:val="16"/>
              </w:rPr>
            </w:pPr>
            <w:r w:rsidRPr="00E516DB">
              <w:rPr>
                <w:rFonts w:ascii="Times New Roman" w:eastAsia="Calibri" w:hAnsi="Times New Roman" w:cs="Times New Roman"/>
                <w:szCs w:val="16"/>
              </w:rPr>
              <w:t>Ф.И.О. кандидата</w:t>
            </w:r>
          </w:p>
        </w:tc>
        <w:tc>
          <w:tcPr>
            <w:tcW w:w="3585" w:type="dxa"/>
            <w:vAlign w:val="center"/>
          </w:tcPr>
          <w:p w:rsidR="00E516DB" w:rsidRPr="00E516DB" w:rsidRDefault="00E516DB" w:rsidP="00E516DB">
            <w:pPr>
              <w:widowControl w:val="0"/>
              <w:jc w:val="center"/>
              <w:rPr>
                <w:rFonts w:ascii="Times New Roman" w:eastAsia="Calibri" w:hAnsi="Times New Roman" w:cs="Times New Roman"/>
                <w:szCs w:val="16"/>
              </w:rPr>
            </w:pPr>
            <w:r w:rsidRPr="00E516DB">
              <w:rPr>
                <w:rFonts w:ascii="Times New Roman" w:eastAsia="Calibri" w:hAnsi="Times New Roman" w:cs="Times New Roman"/>
                <w:szCs w:val="16"/>
              </w:rPr>
              <w:t>Оценка кандидата за 1 этап конкурса (от 1 до 5 баллов)</w:t>
            </w:r>
          </w:p>
        </w:tc>
        <w:tc>
          <w:tcPr>
            <w:tcW w:w="3586" w:type="dxa"/>
            <w:vAlign w:val="center"/>
          </w:tcPr>
          <w:p w:rsidR="00E516DB" w:rsidRPr="00E516DB" w:rsidRDefault="00E516DB" w:rsidP="00E516DB">
            <w:pPr>
              <w:widowControl w:val="0"/>
              <w:jc w:val="center"/>
              <w:rPr>
                <w:rFonts w:ascii="Times New Roman" w:eastAsia="Calibri" w:hAnsi="Times New Roman" w:cs="Times New Roman"/>
                <w:szCs w:val="16"/>
              </w:rPr>
            </w:pPr>
            <w:r w:rsidRPr="00E516DB">
              <w:rPr>
                <w:rFonts w:ascii="Times New Roman" w:eastAsia="Calibri" w:hAnsi="Times New Roman" w:cs="Times New Roman"/>
                <w:szCs w:val="16"/>
              </w:rPr>
              <w:t>Оценка кандидата за 2 этап конкурса (от 1 до 10 баллов)</w:t>
            </w:r>
          </w:p>
        </w:tc>
        <w:tc>
          <w:tcPr>
            <w:tcW w:w="3509" w:type="dxa"/>
            <w:vAlign w:val="center"/>
          </w:tcPr>
          <w:p w:rsidR="00E516DB" w:rsidRPr="00E516DB" w:rsidRDefault="00E516DB" w:rsidP="00E516DB">
            <w:pPr>
              <w:widowControl w:val="0"/>
              <w:jc w:val="center"/>
              <w:rPr>
                <w:rFonts w:ascii="Times New Roman" w:eastAsia="Calibri" w:hAnsi="Times New Roman" w:cs="Times New Roman"/>
                <w:szCs w:val="16"/>
              </w:rPr>
            </w:pPr>
            <w:r w:rsidRPr="00E516DB">
              <w:rPr>
                <w:rFonts w:ascii="Times New Roman" w:eastAsia="Calibri" w:hAnsi="Times New Roman" w:cs="Times New Roman"/>
                <w:szCs w:val="16"/>
              </w:rPr>
              <w:t>Сумма баллов полученных кандидатом за 2 этапа конкурса</w:t>
            </w:r>
          </w:p>
        </w:tc>
      </w:tr>
      <w:tr w:rsidR="00E516DB" w:rsidRPr="00E516DB" w:rsidTr="00E516DB">
        <w:tc>
          <w:tcPr>
            <w:tcW w:w="567" w:type="dxa"/>
            <w:vAlign w:val="center"/>
          </w:tcPr>
          <w:p w:rsidR="00E516DB" w:rsidRPr="00E516DB" w:rsidRDefault="00E516DB" w:rsidP="00E516DB">
            <w:pPr>
              <w:widowControl w:val="0"/>
              <w:jc w:val="center"/>
              <w:rPr>
                <w:rFonts w:ascii="Times New Roman" w:eastAsia="Calibri" w:hAnsi="Times New Roman" w:cs="Times New Roman"/>
                <w:szCs w:val="16"/>
              </w:rPr>
            </w:pPr>
            <w:r w:rsidRPr="00E516DB">
              <w:rPr>
                <w:rFonts w:ascii="Times New Roman" w:eastAsia="Calibri" w:hAnsi="Times New Roman" w:cs="Times New Roman"/>
                <w:szCs w:val="16"/>
              </w:rPr>
              <w:t>1.</w:t>
            </w:r>
          </w:p>
        </w:tc>
        <w:tc>
          <w:tcPr>
            <w:tcW w:w="3354" w:type="dxa"/>
            <w:vAlign w:val="center"/>
          </w:tcPr>
          <w:p w:rsidR="00E516DB" w:rsidRPr="00E516DB" w:rsidRDefault="00E516DB" w:rsidP="00E516DB">
            <w:pPr>
              <w:widowControl w:val="0"/>
              <w:jc w:val="center"/>
              <w:rPr>
                <w:rFonts w:ascii="Times New Roman" w:eastAsia="Calibri" w:hAnsi="Times New Roman" w:cs="Times New Roman"/>
                <w:szCs w:val="16"/>
              </w:rPr>
            </w:pPr>
          </w:p>
          <w:p w:rsidR="00E516DB" w:rsidRPr="00E516DB" w:rsidRDefault="00E516DB" w:rsidP="00E516DB">
            <w:pPr>
              <w:widowControl w:val="0"/>
              <w:jc w:val="center"/>
              <w:rPr>
                <w:rFonts w:ascii="Times New Roman" w:eastAsia="Calibri" w:hAnsi="Times New Roman" w:cs="Times New Roman"/>
                <w:szCs w:val="16"/>
              </w:rPr>
            </w:pPr>
          </w:p>
        </w:tc>
        <w:tc>
          <w:tcPr>
            <w:tcW w:w="3585" w:type="dxa"/>
            <w:vAlign w:val="center"/>
          </w:tcPr>
          <w:p w:rsidR="00E516DB" w:rsidRPr="00E516DB" w:rsidRDefault="00E516DB" w:rsidP="00E516DB">
            <w:pPr>
              <w:widowControl w:val="0"/>
              <w:jc w:val="center"/>
              <w:rPr>
                <w:rFonts w:ascii="Times New Roman" w:eastAsia="Calibri" w:hAnsi="Times New Roman" w:cs="Times New Roman"/>
                <w:szCs w:val="16"/>
              </w:rPr>
            </w:pPr>
          </w:p>
        </w:tc>
        <w:tc>
          <w:tcPr>
            <w:tcW w:w="3586" w:type="dxa"/>
            <w:vAlign w:val="center"/>
          </w:tcPr>
          <w:p w:rsidR="00E516DB" w:rsidRPr="00E516DB" w:rsidRDefault="00E516DB" w:rsidP="00E516DB">
            <w:pPr>
              <w:widowControl w:val="0"/>
              <w:jc w:val="center"/>
              <w:rPr>
                <w:rFonts w:ascii="Times New Roman" w:eastAsia="Calibri" w:hAnsi="Times New Roman" w:cs="Times New Roman"/>
                <w:szCs w:val="16"/>
              </w:rPr>
            </w:pPr>
          </w:p>
        </w:tc>
        <w:tc>
          <w:tcPr>
            <w:tcW w:w="3509" w:type="dxa"/>
            <w:vAlign w:val="center"/>
          </w:tcPr>
          <w:p w:rsidR="00E516DB" w:rsidRPr="00E516DB" w:rsidRDefault="00E516DB" w:rsidP="00E516DB">
            <w:pPr>
              <w:widowControl w:val="0"/>
              <w:jc w:val="center"/>
              <w:rPr>
                <w:rFonts w:ascii="Times New Roman" w:eastAsia="Calibri" w:hAnsi="Times New Roman" w:cs="Times New Roman"/>
                <w:szCs w:val="16"/>
              </w:rPr>
            </w:pPr>
          </w:p>
        </w:tc>
      </w:tr>
      <w:tr w:rsidR="00E516DB" w:rsidRPr="00E516DB" w:rsidTr="00E516DB">
        <w:tc>
          <w:tcPr>
            <w:tcW w:w="567" w:type="dxa"/>
            <w:vAlign w:val="center"/>
          </w:tcPr>
          <w:p w:rsidR="00E516DB" w:rsidRPr="00E516DB" w:rsidRDefault="00E516DB" w:rsidP="00E516DB">
            <w:pPr>
              <w:widowControl w:val="0"/>
              <w:jc w:val="center"/>
              <w:rPr>
                <w:rFonts w:ascii="Times New Roman" w:eastAsia="Calibri" w:hAnsi="Times New Roman" w:cs="Times New Roman"/>
                <w:szCs w:val="16"/>
              </w:rPr>
            </w:pPr>
            <w:r w:rsidRPr="00E516DB">
              <w:rPr>
                <w:rFonts w:ascii="Times New Roman" w:eastAsia="Calibri" w:hAnsi="Times New Roman" w:cs="Times New Roman"/>
                <w:szCs w:val="16"/>
              </w:rPr>
              <w:t>2.</w:t>
            </w:r>
          </w:p>
        </w:tc>
        <w:tc>
          <w:tcPr>
            <w:tcW w:w="3354" w:type="dxa"/>
            <w:vAlign w:val="center"/>
          </w:tcPr>
          <w:p w:rsidR="00E516DB" w:rsidRPr="00E516DB" w:rsidRDefault="00E516DB" w:rsidP="00E516DB">
            <w:pPr>
              <w:widowControl w:val="0"/>
              <w:jc w:val="center"/>
              <w:rPr>
                <w:rFonts w:ascii="Times New Roman" w:eastAsia="Calibri" w:hAnsi="Times New Roman" w:cs="Times New Roman"/>
                <w:szCs w:val="16"/>
              </w:rPr>
            </w:pPr>
          </w:p>
          <w:p w:rsidR="00E516DB" w:rsidRPr="00E516DB" w:rsidRDefault="00E516DB" w:rsidP="00E516DB">
            <w:pPr>
              <w:widowControl w:val="0"/>
              <w:jc w:val="center"/>
              <w:rPr>
                <w:rFonts w:ascii="Times New Roman" w:eastAsia="Calibri" w:hAnsi="Times New Roman" w:cs="Times New Roman"/>
                <w:szCs w:val="16"/>
              </w:rPr>
            </w:pPr>
          </w:p>
        </w:tc>
        <w:tc>
          <w:tcPr>
            <w:tcW w:w="3585" w:type="dxa"/>
            <w:vAlign w:val="center"/>
          </w:tcPr>
          <w:p w:rsidR="00E516DB" w:rsidRPr="00E516DB" w:rsidRDefault="00E516DB" w:rsidP="00E516DB">
            <w:pPr>
              <w:widowControl w:val="0"/>
              <w:jc w:val="center"/>
              <w:rPr>
                <w:rFonts w:ascii="Times New Roman" w:eastAsia="Calibri" w:hAnsi="Times New Roman" w:cs="Times New Roman"/>
                <w:szCs w:val="16"/>
              </w:rPr>
            </w:pPr>
          </w:p>
        </w:tc>
        <w:tc>
          <w:tcPr>
            <w:tcW w:w="3586" w:type="dxa"/>
            <w:vAlign w:val="center"/>
          </w:tcPr>
          <w:p w:rsidR="00E516DB" w:rsidRPr="00E516DB" w:rsidRDefault="00E516DB" w:rsidP="00E516DB">
            <w:pPr>
              <w:widowControl w:val="0"/>
              <w:jc w:val="center"/>
              <w:rPr>
                <w:rFonts w:ascii="Times New Roman" w:eastAsia="Calibri" w:hAnsi="Times New Roman" w:cs="Times New Roman"/>
                <w:szCs w:val="16"/>
              </w:rPr>
            </w:pPr>
          </w:p>
        </w:tc>
        <w:tc>
          <w:tcPr>
            <w:tcW w:w="3509" w:type="dxa"/>
            <w:vAlign w:val="center"/>
          </w:tcPr>
          <w:p w:rsidR="00E516DB" w:rsidRPr="00E516DB" w:rsidRDefault="00E516DB" w:rsidP="00E516DB">
            <w:pPr>
              <w:widowControl w:val="0"/>
              <w:jc w:val="center"/>
              <w:rPr>
                <w:rFonts w:ascii="Times New Roman" w:eastAsia="Calibri" w:hAnsi="Times New Roman" w:cs="Times New Roman"/>
                <w:szCs w:val="16"/>
              </w:rPr>
            </w:pPr>
          </w:p>
        </w:tc>
      </w:tr>
      <w:tr w:rsidR="00E516DB" w:rsidRPr="00E516DB" w:rsidTr="00E516DB">
        <w:tc>
          <w:tcPr>
            <w:tcW w:w="567" w:type="dxa"/>
            <w:vAlign w:val="center"/>
          </w:tcPr>
          <w:p w:rsidR="00E516DB" w:rsidRPr="00E516DB" w:rsidRDefault="00E516DB" w:rsidP="00E516DB">
            <w:pPr>
              <w:widowControl w:val="0"/>
              <w:jc w:val="center"/>
              <w:rPr>
                <w:rFonts w:ascii="Times New Roman" w:eastAsia="Calibri" w:hAnsi="Times New Roman" w:cs="Times New Roman"/>
                <w:szCs w:val="16"/>
              </w:rPr>
            </w:pPr>
            <w:r w:rsidRPr="00E516DB">
              <w:rPr>
                <w:rFonts w:ascii="Times New Roman" w:eastAsia="Calibri" w:hAnsi="Times New Roman" w:cs="Times New Roman"/>
                <w:szCs w:val="16"/>
              </w:rPr>
              <w:t>3.</w:t>
            </w:r>
          </w:p>
        </w:tc>
        <w:tc>
          <w:tcPr>
            <w:tcW w:w="3354" w:type="dxa"/>
            <w:vAlign w:val="center"/>
          </w:tcPr>
          <w:p w:rsidR="00E516DB" w:rsidRPr="00E516DB" w:rsidRDefault="00E516DB" w:rsidP="00E516DB">
            <w:pPr>
              <w:widowControl w:val="0"/>
              <w:jc w:val="center"/>
              <w:rPr>
                <w:rFonts w:ascii="Times New Roman" w:eastAsia="Calibri" w:hAnsi="Times New Roman" w:cs="Times New Roman"/>
                <w:szCs w:val="16"/>
              </w:rPr>
            </w:pPr>
          </w:p>
          <w:p w:rsidR="00E516DB" w:rsidRPr="00E516DB" w:rsidRDefault="00E516DB" w:rsidP="00E516DB">
            <w:pPr>
              <w:widowControl w:val="0"/>
              <w:jc w:val="center"/>
              <w:rPr>
                <w:rFonts w:ascii="Times New Roman" w:eastAsia="Calibri" w:hAnsi="Times New Roman" w:cs="Times New Roman"/>
                <w:szCs w:val="16"/>
              </w:rPr>
            </w:pPr>
          </w:p>
        </w:tc>
        <w:tc>
          <w:tcPr>
            <w:tcW w:w="3585" w:type="dxa"/>
            <w:vAlign w:val="center"/>
          </w:tcPr>
          <w:p w:rsidR="00E516DB" w:rsidRPr="00E516DB" w:rsidRDefault="00E516DB" w:rsidP="00E516DB">
            <w:pPr>
              <w:widowControl w:val="0"/>
              <w:jc w:val="center"/>
              <w:rPr>
                <w:rFonts w:ascii="Times New Roman" w:eastAsia="Calibri" w:hAnsi="Times New Roman" w:cs="Times New Roman"/>
                <w:szCs w:val="16"/>
              </w:rPr>
            </w:pPr>
          </w:p>
        </w:tc>
        <w:tc>
          <w:tcPr>
            <w:tcW w:w="3586" w:type="dxa"/>
            <w:vAlign w:val="center"/>
          </w:tcPr>
          <w:p w:rsidR="00E516DB" w:rsidRPr="00E516DB" w:rsidRDefault="00E516DB" w:rsidP="00E516DB">
            <w:pPr>
              <w:widowControl w:val="0"/>
              <w:jc w:val="center"/>
              <w:rPr>
                <w:rFonts w:ascii="Times New Roman" w:eastAsia="Calibri" w:hAnsi="Times New Roman" w:cs="Times New Roman"/>
                <w:szCs w:val="16"/>
              </w:rPr>
            </w:pPr>
          </w:p>
        </w:tc>
        <w:tc>
          <w:tcPr>
            <w:tcW w:w="3509" w:type="dxa"/>
            <w:vAlign w:val="center"/>
          </w:tcPr>
          <w:p w:rsidR="00E516DB" w:rsidRPr="00E516DB" w:rsidRDefault="00E516DB" w:rsidP="00E516DB">
            <w:pPr>
              <w:widowControl w:val="0"/>
              <w:jc w:val="center"/>
              <w:rPr>
                <w:rFonts w:ascii="Times New Roman" w:eastAsia="Calibri" w:hAnsi="Times New Roman" w:cs="Times New Roman"/>
                <w:szCs w:val="16"/>
              </w:rPr>
            </w:pPr>
          </w:p>
        </w:tc>
      </w:tr>
      <w:tr w:rsidR="00E516DB" w:rsidRPr="00E516DB" w:rsidTr="00E516DB">
        <w:tc>
          <w:tcPr>
            <w:tcW w:w="567" w:type="dxa"/>
            <w:vAlign w:val="center"/>
          </w:tcPr>
          <w:p w:rsidR="00E516DB" w:rsidRPr="00E516DB" w:rsidRDefault="00E516DB" w:rsidP="00E516DB">
            <w:pPr>
              <w:widowControl w:val="0"/>
              <w:jc w:val="center"/>
              <w:rPr>
                <w:rFonts w:ascii="Times New Roman" w:eastAsia="Calibri" w:hAnsi="Times New Roman" w:cs="Times New Roman"/>
                <w:szCs w:val="16"/>
              </w:rPr>
            </w:pPr>
            <w:r w:rsidRPr="00E516DB">
              <w:rPr>
                <w:rFonts w:ascii="Times New Roman" w:eastAsia="Calibri" w:hAnsi="Times New Roman" w:cs="Times New Roman"/>
                <w:szCs w:val="16"/>
              </w:rPr>
              <w:t>…</w:t>
            </w:r>
          </w:p>
        </w:tc>
        <w:tc>
          <w:tcPr>
            <w:tcW w:w="3354" w:type="dxa"/>
            <w:vAlign w:val="center"/>
          </w:tcPr>
          <w:p w:rsidR="00E516DB" w:rsidRPr="00E516DB" w:rsidRDefault="00E516DB" w:rsidP="00E516DB">
            <w:pPr>
              <w:widowControl w:val="0"/>
              <w:jc w:val="center"/>
              <w:rPr>
                <w:rFonts w:ascii="Times New Roman" w:eastAsia="Calibri" w:hAnsi="Times New Roman" w:cs="Times New Roman"/>
                <w:szCs w:val="16"/>
              </w:rPr>
            </w:pPr>
          </w:p>
          <w:p w:rsidR="00E516DB" w:rsidRPr="00E516DB" w:rsidRDefault="00E516DB" w:rsidP="00E516DB">
            <w:pPr>
              <w:widowControl w:val="0"/>
              <w:jc w:val="center"/>
              <w:rPr>
                <w:rFonts w:ascii="Times New Roman" w:eastAsia="Calibri" w:hAnsi="Times New Roman" w:cs="Times New Roman"/>
                <w:szCs w:val="16"/>
              </w:rPr>
            </w:pPr>
          </w:p>
        </w:tc>
        <w:tc>
          <w:tcPr>
            <w:tcW w:w="3585" w:type="dxa"/>
            <w:vAlign w:val="center"/>
          </w:tcPr>
          <w:p w:rsidR="00E516DB" w:rsidRPr="00E516DB" w:rsidRDefault="00E516DB" w:rsidP="00E516DB">
            <w:pPr>
              <w:widowControl w:val="0"/>
              <w:jc w:val="center"/>
              <w:rPr>
                <w:rFonts w:ascii="Times New Roman" w:eastAsia="Calibri" w:hAnsi="Times New Roman" w:cs="Times New Roman"/>
                <w:szCs w:val="16"/>
              </w:rPr>
            </w:pPr>
          </w:p>
        </w:tc>
        <w:tc>
          <w:tcPr>
            <w:tcW w:w="3586" w:type="dxa"/>
            <w:vAlign w:val="center"/>
          </w:tcPr>
          <w:p w:rsidR="00E516DB" w:rsidRPr="00E516DB" w:rsidRDefault="00E516DB" w:rsidP="00E516DB">
            <w:pPr>
              <w:widowControl w:val="0"/>
              <w:jc w:val="center"/>
              <w:rPr>
                <w:rFonts w:ascii="Times New Roman" w:eastAsia="Calibri" w:hAnsi="Times New Roman" w:cs="Times New Roman"/>
                <w:szCs w:val="16"/>
              </w:rPr>
            </w:pPr>
          </w:p>
        </w:tc>
        <w:tc>
          <w:tcPr>
            <w:tcW w:w="3509" w:type="dxa"/>
            <w:vAlign w:val="center"/>
          </w:tcPr>
          <w:p w:rsidR="00E516DB" w:rsidRPr="00E516DB" w:rsidRDefault="00E516DB" w:rsidP="00E516DB">
            <w:pPr>
              <w:widowControl w:val="0"/>
              <w:jc w:val="center"/>
              <w:rPr>
                <w:rFonts w:ascii="Times New Roman" w:eastAsia="Calibri" w:hAnsi="Times New Roman" w:cs="Times New Roman"/>
                <w:szCs w:val="16"/>
              </w:rPr>
            </w:pPr>
          </w:p>
        </w:tc>
      </w:tr>
    </w:tbl>
    <w:p w:rsidR="00E516DB" w:rsidRPr="00E516DB" w:rsidRDefault="00E516DB" w:rsidP="00E516DB">
      <w:pPr>
        <w:widowControl w:val="0"/>
        <w:spacing w:after="0" w:line="240" w:lineRule="auto"/>
        <w:ind w:right="283"/>
        <w:jc w:val="both"/>
        <w:rPr>
          <w:rFonts w:ascii="Times New Roman" w:eastAsia="Calibri" w:hAnsi="Times New Roman" w:cs="Times New Roman"/>
          <w:szCs w:val="16"/>
        </w:rPr>
      </w:pPr>
    </w:p>
    <w:p w:rsidR="00E516DB" w:rsidRPr="00E516DB" w:rsidRDefault="00E516DB" w:rsidP="00E516DB">
      <w:pPr>
        <w:widowControl w:val="0"/>
        <w:spacing w:after="0" w:line="240" w:lineRule="auto"/>
        <w:ind w:right="283"/>
        <w:jc w:val="both"/>
        <w:rPr>
          <w:rFonts w:ascii="Times New Roman" w:eastAsia="Calibri" w:hAnsi="Times New Roman" w:cs="Times New Roman"/>
          <w:szCs w:val="16"/>
        </w:rPr>
      </w:pPr>
      <w:r w:rsidRPr="00E516DB">
        <w:rPr>
          <w:rFonts w:ascii="Times New Roman" w:eastAsia="Calibri" w:hAnsi="Times New Roman" w:cs="Times New Roman"/>
          <w:szCs w:val="16"/>
        </w:rPr>
        <w:t xml:space="preserve">Член Комиссии по отбору кандидатов </w:t>
      </w:r>
    </w:p>
    <w:p w:rsidR="00E516DB" w:rsidRPr="00E516DB" w:rsidRDefault="00E516DB" w:rsidP="00E516DB">
      <w:pPr>
        <w:widowControl w:val="0"/>
        <w:spacing w:after="0" w:line="240" w:lineRule="auto"/>
        <w:ind w:right="-31"/>
        <w:jc w:val="both"/>
        <w:rPr>
          <w:rFonts w:ascii="Times New Roman" w:eastAsia="Calibri" w:hAnsi="Times New Roman" w:cs="Times New Roman"/>
          <w:szCs w:val="16"/>
        </w:rPr>
      </w:pPr>
      <w:r w:rsidRPr="00E516DB">
        <w:rPr>
          <w:rFonts w:ascii="Times New Roman" w:eastAsia="Calibri" w:hAnsi="Times New Roman" w:cs="Times New Roman"/>
          <w:szCs w:val="16"/>
        </w:rPr>
        <w:t>на должность Главы Кулаковского сельсовета /____________________________ /__________ / «___»_________ 20__ г.</w:t>
      </w:r>
    </w:p>
    <w:p w:rsidR="00E516DB" w:rsidRPr="00E516DB" w:rsidRDefault="00E516DB" w:rsidP="00E516DB">
      <w:pPr>
        <w:widowControl w:val="0"/>
        <w:spacing w:after="0" w:line="240" w:lineRule="auto"/>
        <w:ind w:right="-31"/>
        <w:jc w:val="both"/>
        <w:rPr>
          <w:rFonts w:ascii="Times New Roman" w:eastAsia="Calibri" w:hAnsi="Times New Roman" w:cs="Times New Roman"/>
          <w:szCs w:val="16"/>
        </w:rPr>
      </w:pPr>
      <w:r w:rsidRPr="00E516DB">
        <w:rPr>
          <w:rFonts w:ascii="Times New Roman" w:eastAsia="Calibri" w:hAnsi="Times New Roman" w:cs="Times New Roman"/>
          <w:szCs w:val="16"/>
        </w:rPr>
        <w:t xml:space="preserve">                                                                 </w:t>
      </w:r>
      <w:r w:rsidR="00A940CD">
        <w:rPr>
          <w:rFonts w:ascii="Times New Roman" w:eastAsia="Calibri" w:hAnsi="Times New Roman" w:cs="Times New Roman"/>
          <w:szCs w:val="16"/>
        </w:rPr>
        <w:t xml:space="preserve">                  </w:t>
      </w:r>
      <w:r w:rsidRPr="00E516DB">
        <w:rPr>
          <w:rFonts w:ascii="Times New Roman" w:eastAsia="Calibri" w:hAnsi="Times New Roman" w:cs="Times New Roman"/>
          <w:szCs w:val="16"/>
        </w:rPr>
        <w:t xml:space="preserve"> (Ф.И.О. члена Комисси</w:t>
      </w:r>
      <w:r w:rsidR="00A940CD">
        <w:rPr>
          <w:rFonts w:ascii="Times New Roman" w:eastAsia="Calibri" w:hAnsi="Times New Roman" w:cs="Times New Roman"/>
          <w:szCs w:val="16"/>
        </w:rPr>
        <w:t xml:space="preserve">и)            (Подпись)         </w:t>
      </w:r>
      <w:r w:rsidRPr="00E516DB">
        <w:rPr>
          <w:rFonts w:ascii="Times New Roman" w:eastAsia="Calibri" w:hAnsi="Times New Roman" w:cs="Times New Roman"/>
          <w:szCs w:val="16"/>
        </w:rPr>
        <w:t xml:space="preserve"> (Дата подписания)</w:t>
      </w:r>
    </w:p>
    <w:p w:rsidR="00E516DB" w:rsidRPr="00E516DB" w:rsidRDefault="00E516DB" w:rsidP="00E516DB">
      <w:pPr>
        <w:widowControl w:val="0"/>
        <w:spacing w:after="0" w:line="240" w:lineRule="auto"/>
        <w:ind w:right="-31"/>
        <w:jc w:val="both"/>
        <w:rPr>
          <w:rFonts w:ascii="Times New Roman" w:eastAsia="Calibri" w:hAnsi="Times New Roman" w:cs="Times New Roman"/>
          <w:szCs w:val="16"/>
        </w:rPr>
      </w:pPr>
    </w:p>
    <w:p w:rsidR="00E516DB" w:rsidRPr="00E516DB" w:rsidRDefault="00E516DB" w:rsidP="00E516DB">
      <w:pPr>
        <w:widowControl w:val="0"/>
        <w:spacing w:after="0" w:line="240" w:lineRule="auto"/>
        <w:ind w:right="-31"/>
        <w:jc w:val="both"/>
        <w:rPr>
          <w:rFonts w:ascii="Times New Roman" w:eastAsia="Calibri" w:hAnsi="Times New Roman" w:cs="Times New Roman"/>
          <w:szCs w:val="16"/>
        </w:rPr>
      </w:pPr>
    </w:p>
    <w:p w:rsidR="00E516DB" w:rsidRPr="00E516DB" w:rsidRDefault="00E516DB" w:rsidP="00E516DB">
      <w:pPr>
        <w:widowControl w:val="0"/>
        <w:spacing w:after="0" w:line="240" w:lineRule="auto"/>
        <w:ind w:right="-31"/>
        <w:jc w:val="both"/>
        <w:rPr>
          <w:rFonts w:ascii="Times New Roman" w:eastAsia="Calibri" w:hAnsi="Times New Roman" w:cs="Times New Roman"/>
          <w:sz w:val="20"/>
          <w:szCs w:val="20"/>
        </w:rPr>
        <w:sectPr w:rsidR="00E516DB" w:rsidRPr="00E516DB" w:rsidSect="00E516DB">
          <w:pgSz w:w="16838" w:h="11906" w:orient="landscape"/>
          <w:pgMar w:top="1701" w:right="1134" w:bottom="851" w:left="1134" w:header="709" w:footer="709" w:gutter="0"/>
          <w:pgNumType w:start="1"/>
          <w:cols w:space="708"/>
          <w:titlePg/>
          <w:docGrid w:linePitch="381"/>
        </w:sectPr>
      </w:pPr>
    </w:p>
    <w:p w:rsidR="00E516DB" w:rsidRPr="00E516DB" w:rsidRDefault="00E516DB" w:rsidP="00E516DB"/>
    <w:p w:rsidR="002E1C51" w:rsidRDefault="002E1C51" w:rsidP="002E1C51">
      <w:pPr>
        <w:rPr>
          <w:rFonts w:ascii="Times New Roman" w:hAnsi="Times New Roman" w:cs="Times New Roman"/>
          <w:sz w:val="24"/>
          <w:szCs w:val="24"/>
        </w:rPr>
      </w:pPr>
    </w:p>
    <w:p w:rsidR="00CD6DCD" w:rsidRDefault="00CD6DCD" w:rsidP="002E1C51">
      <w:pPr>
        <w:spacing w:after="0" w:line="259" w:lineRule="auto"/>
        <w:jc w:val="center"/>
        <w:rPr>
          <w:rFonts w:ascii="Times New Roman" w:eastAsia="Calibri" w:hAnsi="Times New Roman" w:cs="Times New Roman"/>
          <w:b/>
          <w:sz w:val="24"/>
          <w:szCs w:val="24"/>
        </w:rPr>
      </w:pPr>
    </w:p>
    <w:p w:rsidR="00CD6DCD" w:rsidRDefault="00CD6DCD" w:rsidP="002E1C51">
      <w:pPr>
        <w:spacing w:after="0" w:line="259" w:lineRule="auto"/>
        <w:jc w:val="center"/>
        <w:rPr>
          <w:rFonts w:ascii="Times New Roman" w:eastAsia="Calibri" w:hAnsi="Times New Roman" w:cs="Times New Roman"/>
          <w:b/>
          <w:sz w:val="24"/>
          <w:szCs w:val="24"/>
        </w:rPr>
      </w:pPr>
    </w:p>
    <w:p w:rsidR="00CD6DCD" w:rsidRDefault="00CD6DCD" w:rsidP="002E1C51">
      <w:pPr>
        <w:spacing w:after="0" w:line="259" w:lineRule="auto"/>
        <w:jc w:val="center"/>
        <w:rPr>
          <w:rFonts w:ascii="Times New Roman" w:eastAsia="Calibri" w:hAnsi="Times New Roman" w:cs="Times New Roman"/>
          <w:b/>
          <w:sz w:val="24"/>
          <w:szCs w:val="24"/>
        </w:rPr>
      </w:pPr>
    </w:p>
    <w:p w:rsidR="00CD6DCD" w:rsidRDefault="00CD6DCD" w:rsidP="002E1C51">
      <w:pPr>
        <w:spacing w:after="0" w:line="259" w:lineRule="auto"/>
        <w:jc w:val="center"/>
        <w:rPr>
          <w:rFonts w:ascii="Times New Roman" w:eastAsia="Calibri" w:hAnsi="Times New Roman" w:cs="Times New Roman"/>
          <w:b/>
          <w:sz w:val="24"/>
          <w:szCs w:val="24"/>
        </w:rPr>
      </w:pPr>
    </w:p>
    <w:p w:rsidR="00CD6DCD" w:rsidRDefault="00CD6DCD" w:rsidP="002E1C51">
      <w:pPr>
        <w:spacing w:after="0" w:line="259" w:lineRule="auto"/>
        <w:jc w:val="center"/>
        <w:rPr>
          <w:rFonts w:ascii="Times New Roman" w:eastAsia="Calibri" w:hAnsi="Times New Roman" w:cs="Times New Roman"/>
          <w:b/>
          <w:sz w:val="24"/>
          <w:szCs w:val="24"/>
        </w:rPr>
      </w:pPr>
    </w:p>
    <w:p w:rsidR="00832A54" w:rsidRPr="002E1C51" w:rsidRDefault="00832A54" w:rsidP="002E1C51">
      <w:pPr>
        <w:rPr>
          <w:rFonts w:ascii="Times New Roman" w:hAnsi="Times New Roman" w:cs="Times New Roman"/>
          <w:sz w:val="24"/>
          <w:szCs w:val="24"/>
        </w:rPr>
      </w:pPr>
    </w:p>
    <w:sectPr w:rsidR="00832A54" w:rsidRPr="002E1C51" w:rsidSect="00AB51AD">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E2" w:rsidRDefault="000739E2" w:rsidP="00A87DB7">
      <w:pPr>
        <w:spacing w:after="0" w:line="240" w:lineRule="auto"/>
      </w:pPr>
      <w:r>
        <w:separator/>
      </w:r>
    </w:p>
  </w:endnote>
  <w:endnote w:type="continuationSeparator" w:id="0">
    <w:p w:rsidR="000739E2" w:rsidRDefault="000739E2" w:rsidP="00A8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E2" w:rsidRDefault="000739E2" w:rsidP="00A87DB7">
      <w:pPr>
        <w:spacing w:after="0" w:line="240" w:lineRule="auto"/>
      </w:pPr>
      <w:r>
        <w:separator/>
      </w:r>
    </w:p>
  </w:footnote>
  <w:footnote w:type="continuationSeparator" w:id="0">
    <w:p w:rsidR="000739E2" w:rsidRDefault="000739E2" w:rsidP="00A87DB7">
      <w:pPr>
        <w:spacing w:after="0" w:line="240" w:lineRule="auto"/>
      </w:pPr>
      <w:r>
        <w:continuationSeparator/>
      </w:r>
    </w:p>
  </w:footnote>
  <w:footnote w:id="1">
    <w:p w:rsidR="00E516DB" w:rsidRDefault="00E516DB" w:rsidP="00E516DB">
      <w:pPr>
        <w:pStyle w:val="a6"/>
        <w:jc w:val="both"/>
      </w:pPr>
      <w:r>
        <w:rPr>
          <w:rStyle w:val="a8"/>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2">
    <w:p w:rsidR="00E516DB" w:rsidRDefault="00E516DB" w:rsidP="00E516DB">
      <w:pPr>
        <w:pStyle w:val="a6"/>
        <w:jc w:val="both"/>
      </w:pPr>
      <w:r>
        <w:rPr>
          <w:rStyle w:val="a8"/>
          <w:sz w:val="18"/>
          <w:szCs w:val="18"/>
        </w:rPr>
        <w:footnoteRef/>
      </w:r>
      <w:r>
        <w:rPr>
          <w:sz w:val="18"/>
          <w:szCs w:val="18"/>
        </w:rPr>
        <w:t> Указываются полное или сокращенное наименование организац</w:t>
      </w:r>
      <w:proofErr w:type="gramStart"/>
      <w:r>
        <w:rPr>
          <w:sz w:val="18"/>
          <w:szCs w:val="18"/>
        </w:rPr>
        <w:t>ии и ее</w:t>
      </w:r>
      <w:proofErr w:type="gramEnd"/>
      <w:r>
        <w:rPr>
          <w:sz w:val="18"/>
          <w:szCs w:val="18"/>
        </w:rPr>
        <w:t xml:space="preserve"> организационно-правовая форма (акционерное общество, общество с ограниченной ответственностью и другие).</w:t>
      </w:r>
    </w:p>
  </w:footnote>
  <w:footnote w:id="3">
    <w:p w:rsidR="00E516DB" w:rsidRDefault="00E516DB" w:rsidP="00E516DB">
      <w:pPr>
        <w:pStyle w:val="a6"/>
        <w:jc w:val="both"/>
      </w:pPr>
      <w:r>
        <w:rPr>
          <w:rStyle w:val="a8"/>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4">
    <w:p w:rsidR="00E516DB" w:rsidRDefault="00E516DB" w:rsidP="00E516DB">
      <w:pPr>
        <w:pStyle w:val="a6"/>
        <w:jc w:val="both"/>
      </w:pPr>
      <w:r>
        <w:rPr>
          <w:rStyle w:val="a8"/>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6150E"/>
    <w:multiLevelType w:val="hybridMultilevel"/>
    <w:tmpl w:val="B888AC5C"/>
    <w:lvl w:ilvl="0" w:tplc="E7600338">
      <w:start w:val="1"/>
      <w:numFmt w:val="decimal"/>
      <w:lvlText w:val="%1."/>
      <w:lvlJc w:val="left"/>
      <w:pPr>
        <w:ind w:left="951" w:hanging="360"/>
      </w:pPr>
      <w:rPr>
        <w:rFonts w:hint="default"/>
        <w:color w:val="auto"/>
      </w:rPr>
    </w:lvl>
    <w:lvl w:ilvl="1" w:tplc="04190019" w:tentative="1">
      <w:start w:val="1"/>
      <w:numFmt w:val="lowerLetter"/>
      <w:lvlText w:val="%2."/>
      <w:lvlJc w:val="left"/>
      <w:pPr>
        <w:ind w:left="1671" w:hanging="360"/>
      </w:pPr>
    </w:lvl>
    <w:lvl w:ilvl="2" w:tplc="0419001B" w:tentative="1">
      <w:start w:val="1"/>
      <w:numFmt w:val="lowerRoman"/>
      <w:lvlText w:val="%3."/>
      <w:lvlJc w:val="right"/>
      <w:pPr>
        <w:ind w:left="2391" w:hanging="180"/>
      </w:pPr>
    </w:lvl>
    <w:lvl w:ilvl="3" w:tplc="0419000F" w:tentative="1">
      <w:start w:val="1"/>
      <w:numFmt w:val="decimal"/>
      <w:lvlText w:val="%4."/>
      <w:lvlJc w:val="left"/>
      <w:pPr>
        <w:ind w:left="3111" w:hanging="360"/>
      </w:pPr>
    </w:lvl>
    <w:lvl w:ilvl="4" w:tplc="04190019" w:tentative="1">
      <w:start w:val="1"/>
      <w:numFmt w:val="lowerLetter"/>
      <w:lvlText w:val="%5."/>
      <w:lvlJc w:val="left"/>
      <w:pPr>
        <w:ind w:left="3831" w:hanging="360"/>
      </w:pPr>
    </w:lvl>
    <w:lvl w:ilvl="5" w:tplc="0419001B" w:tentative="1">
      <w:start w:val="1"/>
      <w:numFmt w:val="lowerRoman"/>
      <w:lvlText w:val="%6."/>
      <w:lvlJc w:val="right"/>
      <w:pPr>
        <w:ind w:left="4551" w:hanging="180"/>
      </w:pPr>
    </w:lvl>
    <w:lvl w:ilvl="6" w:tplc="0419000F" w:tentative="1">
      <w:start w:val="1"/>
      <w:numFmt w:val="decimal"/>
      <w:lvlText w:val="%7."/>
      <w:lvlJc w:val="left"/>
      <w:pPr>
        <w:ind w:left="5271" w:hanging="360"/>
      </w:pPr>
    </w:lvl>
    <w:lvl w:ilvl="7" w:tplc="04190019" w:tentative="1">
      <w:start w:val="1"/>
      <w:numFmt w:val="lowerLetter"/>
      <w:lvlText w:val="%8."/>
      <w:lvlJc w:val="left"/>
      <w:pPr>
        <w:ind w:left="5991" w:hanging="360"/>
      </w:pPr>
    </w:lvl>
    <w:lvl w:ilvl="8" w:tplc="0419001B" w:tentative="1">
      <w:start w:val="1"/>
      <w:numFmt w:val="lowerRoman"/>
      <w:lvlText w:val="%9."/>
      <w:lvlJc w:val="right"/>
      <w:pPr>
        <w:ind w:left="67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F7"/>
    <w:rsid w:val="00002C04"/>
    <w:rsid w:val="000739E2"/>
    <w:rsid w:val="00083ED4"/>
    <w:rsid w:val="000B0253"/>
    <w:rsid w:val="000E530F"/>
    <w:rsid w:val="000F5EA1"/>
    <w:rsid w:val="00123EEC"/>
    <w:rsid w:val="0013196E"/>
    <w:rsid w:val="00170E22"/>
    <w:rsid w:val="001967AB"/>
    <w:rsid w:val="001C2042"/>
    <w:rsid w:val="001F5389"/>
    <w:rsid w:val="00203E12"/>
    <w:rsid w:val="00227B31"/>
    <w:rsid w:val="00234A7F"/>
    <w:rsid w:val="00240408"/>
    <w:rsid w:val="002660D9"/>
    <w:rsid w:val="002918A3"/>
    <w:rsid w:val="002E1C51"/>
    <w:rsid w:val="00301E70"/>
    <w:rsid w:val="00495F8E"/>
    <w:rsid w:val="004A58B6"/>
    <w:rsid w:val="004D54F7"/>
    <w:rsid w:val="004E482A"/>
    <w:rsid w:val="004F0EF1"/>
    <w:rsid w:val="00525D10"/>
    <w:rsid w:val="005B6358"/>
    <w:rsid w:val="00606687"/>
    <w:rsid w:val="00622DE3"/>
    <w:rsid w:val="0062363F"/>
    <w:rsid w:val="00680DD4"/>
    <w:rsid w:val="00696760"/>
    <w:rsid w:val="006F2A2D"/>
    <w:rsid w:val="00702AC3"/>
    <w:rsid w:val="0070314A"/>
    <w:rsid w:val="00753646"/>
    <w:rsid w:val="007D7513"/>
    <w:rsid w:val="007E046D"/>
    <w:rsid w:val="007E2C07"/>
    <w:rsid w:val="007F7AED"/>
    <w:rsid w:val="00832A54"/>
    <w:rsid w:val="00850014"/>
    <w:rsid w:val="008D126A"/>
    <w:rsid w:val="008D6E9F"/>
    <w:rsid w:val="008F3D20"/>
    <w:rsid w:val="008F7C63"/>
    <w:rsid w:val="00910171"/>
    <w:rsid w:val="0094518B"/>
    <w:rsid w:val="00950FA3"/>
    <w:rsid w:val="009528C6"/>
    <w:rsid w:val="00962204"/>
    <w:rsid w:val="009A3A6E"/>
    <w:rsid w:val="009D56E5"/>
    <w:rsid w:val="009D60E0"/>
    <w:rsid w:val="009E2431"/>
    <w:rsid w:val="009E3D74"/>
    <w:rsid w:val="00A116D7"/>
    <w:rsid w:val="00A16BC6"/>
    <w:rsid w:val="00A314A5"/>
    <w:rsid w:val="00A50068"/>
    <w:rsid w:val="00A5685A"/>
    <w:rsid w:val="00A60140"/>
    <w:rsid w:val="00A87DB7"/>
    <w:rsid w:val="00A940CD"/>
    <w:rsid w:val="00A964AA"/>
    <w:rsid w:val="00AB51AD"/>
    <w:rsid w:val="00AF6283"/>
    <w:rsid w:val="00B112D2"/>
    <w:rsid w:val="00B428BE"/>
    <w:rsid w:val="00B56414"/>
    <w:rsid w:val="00BA3D39"/>
    <w:rsid w:val="00BA56CB"/>
    <w:rsid w:val="00BE6AAC"/>
    <w:rsid w:val="00C07233"/>
    <w:rsid w:val="00C10604"/>
    <w:rsid w:val="00C45763"/>
    <w:rsid w:val="00C66D63"/>
    <w:rsid w:val="00C71FBC"/>
    <w:rsid w:val="00CA1ED9"/>
    <w:rsid w:val="00CD4659"/>
    <w:rsid w:val="00CD6DCD"/>
    <w:rsid w:val="00D01980"/>
    <w:rsid w:val="00D05A60"/>
    <w:rsid w:val="00D20820"/>
    <w:rsid w:val="00D27A94"/>
    <w:rsid w:val="00D90BAE"/>
    <w:rsid w:val="00DE0F75"/>
    <w:rsid w:val="00E011C9"/>
    <w:rsid w:val="00E33EF7"/>
    <w:rsid w:val="00E51194"/>
    <w:rsid w:val="00E516DB"/>
    <w:rsid w:val="00E63A4C"/>
    <w:rsid w:val="00EA51EE"/>
    <w:rsid w:val="00F22FAB"/>
    <w:rsid w:val="00F62552"/>
    <w:rsid w:val="00F8370B"/>
    <w:rsid w:val="00F9720B"/>
    <w:rsid w:val="00FC6C72"/>
    <w:rsid w:val="00FD3414"/>
    <w:rsid w:val="00FD5052"/>
    <w:rsid w:val="00FE1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0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014"/>
    <w:rPr>
      <w:rFonts w:ascii="Tahoma" w:hAnsi="Tahoma" w:cs="Tahoma"/>
      <w:sz w:val="16"/>
      <w:szCs w:val="16"/>
    </w:rPr>
  </w:style>
  <w:style w:type="character" w:customStyle="1" w:styleId="a5">
    <w:name w:val="Основной текст_"/>
    <w:basedOn w:val="a0"/>
    <w:link w:val="1"/>
    <w:rsid w:val="00D2082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D20820"/>
    <w:pPr>
      <w:shd w:val="clear" w:color="auto" w:fill="FFFFFF"/>
      <w:spacing w:after="0" w:line="403" w:lineRule="exact"/>
    </w:pPr>
    <w:rPr>
      <w:rFonts w:ascii="Times New Roman" w:eastAsia="Times New Roman" w:hAnsi="Times New Roman" w:cs="Times New Roman"/>
      <w:sz w:val="26"/>
      <w:szCs w:val="26"/>
    </w:rPr>
  </w:style>
  <w:style w:type="paragraph" w:customStyle="1" w:styleId="ConsPlusNormal">
    <w:name w:val="ConsPlusNormal"/>
    <w:rsid w:val="00A87DB7"/>
    <w:pPr>
      <w:widowControl w:val="0"/>
      <w:autoSpaceDE w:val="0"/>
      <w:autoSpaceDN w:val="0"/>
      <w:spacing w:after="0" w:line="240" w:lineRule="auto"/>
    </w:pPr>
    <w:rPr>
      <w:rFonts w:ascii="Calibri" w:eastAsia="Times New Roman" w:hAnsi="Calibri" w:cs="Calibri"/>
      <w:szCs w:val="20"/>
      <w:lang w:eastAsia="ru-RU"/>
    </w:rPr>
  </w:style>
  <w:style w:type="paragraph" w:styleId="a6">
    <w:name w:val="footnote text"/>
    <w:basedOn w:val="a"/>
    <w:link w:val="a7"/>
    <w:uiPriority w:val="99"/>
    <w:unhideWhenUsed/>
    <w:rsid w:val="00A87DB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A87DB7"/>
    <w:rPr>
      <w:rFonts w:ascii="Times New Roman" w:eastAsia="Times New Roman" w:hAnsi="Times New Roman" w:cs="Times New Roman"/>
      <w:sz w:val="20"/>
      <w:szCs w:val="20"/>
      <w:lang w:eastAsia="ru-RU"/>
    </w:rPr>
  </w:style>
  <w:style w:type="character" w:styleId="a8">
    <w:name w:val="footnote reference"/>
    <w:basedOn w:val="a0"/>
    <w:unhideWhenUsed/>
    <w:rsid w:val="00A87DB7"/>
    <w:rPr>
      <w:vertAlign w:val="superscript"/>
    </w:rPr>
  </w:style>
  <w:style w:type="paragraph" w:styleId="a9">
    <w:name w:val="List Paragraph"/>
    <w:basedOn w:val="a"/>
    <w:uiPriority w:val="34"/>
    <w:qFormat/>
    <w:rsid w:val="008F7C63"/>
    <w:pPr>
      <w:ind w:left="720"/>
      <w:contextualSpacing/>
    </w:pPr>
  </w:style>
  <w:style w:type="table" w:customStyle="1" w:styleId="10">
    <w:name w:val="Сетка таблицы1"/>
    <w:basedOn w:val="a1"/>
    <w:next w:val="aa"/>
    <w:uiPriority w:val="59"/>
    <w:rsid w:val="00E516DB"/>
    <w:pPr>
      <w:spacing w:after="0" w:line="240" w:lineRule="auto"/>
      <w:ind w:firstLine="709"/>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E51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0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014"/>
    <w:rPr>
      <w:rFonts w:ascii="Tahoma" w:hAnsi="Tahoma" w:cs="Tahoma"/>
      <w:sz w:val="16"/>
      <w:szCs w:val="16"/>
    </w:rPr>
  </w:style>
  <w:style w:type="character" w:customStyle="1" w:styleId="a5">
    <w:name w:val="Основной текст_"/>
    <w:basedOn w:val="a0"/>
    <w:link w:val="1"/>
    <w:rsid w:val="00D2082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D20820"/>
    <w:pPr>
      <w:shd w:val="clear" w:color="auto" w:fill="FFFFFF"/>
      <w:spacing w:after="0" w:line="403" w:lineRule="exact"/>
    </w:pPr>
    <w:rPr>
      <w:rFonts w:ascii="Times New Roman" w:eastAsia="Times New Roman" w:hAnsi="Times New Roman" w:cs="Times New Roman"/>
      <w:sz w:val="26"/>
      <w:szCs w:val="26"/>
    </w:rPr>
  </w:style>
  <w:style w:type="paragraph" w:customStyle="1" w:styleId="ConsPlusNormal">
    <w:name w:val="ConsPlusNormal"/>
    <w:rsid w:val="00A87DB7"/>
    <w:pPr>
      <w:widowControl w:val="0"/>
      <w:autoSpaceDE w:val="0"/>
      <w:autoSpaceDN w:val="0"/>
      <w:spacing w:after="0" w:line="240" w:lineRule="auto"/>
    </w:pPr>
    <w:rPr>
      <w:rFonts w:ascii="Calibri" w:eastAsia="Times New Roman" w:hAnsi="Calibri" w:cs="Calibri"/>
      <w:szCs w:val="20"/>
      <w:lang w:eastAsia="ru-RU"/>
    </w:rPr>
  </w:style>
  <w:style w:type="paragraph" w:styleId="a6">
    <w:name w:val="footnote text"/>
    <w:basedOn w:val="a"/>
    <w:link w:val="a7"/>
    <w:uiPriority w:val="99"/>
    <w:unhideWhenUsed/>
    <w:rsid w:val="00A87DB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A87DB7"/>
    <w:rPr>
      <w:rFonts w:ascii="Times New Roman" w:eastAsia="Times New Roman" w:hAnsi="Times New Roman" w:cs="Times New Roman"/>
      <w:sz w:val="20"/>
      <w:szCs w:val="20"/>
      <w:lang w:eastAsia="ru-RU"/>
    </w:rPr>
  </w:style>
  <w:style w:type="character" w:styleId="a8">
    <w:name w:val="footnote reference"/>
    <w:basedOn w:val="a0"/>
    <w:unhideWhenUsed/>
    <w:rsid w:val="00A87DB7"/>
    <w:rPr>
      <w:vertAlign w:val="superscript"/>
    </w:rPr>
  </w:style>
  <w:style w:type="paragraph" w:styleId="a9">
    <w:name w:val="List Paragraph"/>
    <w:basedOn w:val="a"/>
    <w:uiPriority w:val="34"/>
    <w:qFormat/>
    <w:rsid w:val="008F7C63"/>
    <w:pPr>
      <w:ind w:left="720"/>
      <w:contextualSpacing/>
    </w:pPr>
  </w:style>
  <w:style w:type="table" w:customStyle="1" w:styleId="10">
    <w:name w:val="Сетка таблицы1"/>
    <w:basedOn w:val="a1"/>
    <w:next w:val="aa"/>
    <w:uiPriority w:val="59"/>
    <w:rsid w:val="00E516DB"/>
    <w:pPr>
      <w:spacing w:after="0" w:line="240" w:lineRule="auto"/>
      <w:ind w:firstLine="709"/>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E51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153bf8398847dd94582d6967deabbeb9ddef7c3f/" TargetMode="External"/><Relationship Id="rId13" Type="http://schemas.openxmlformats.org/officeDocument/2006/relationships/hyperlink" Target="http://www.consultant.ru/document/cons_doc_LAW_37119/fbf9c70f2c2a9ff63c33bad55406dddaddc80d9b/" TargetMode="External"/><Relationship Id="rId18" Type="http://schemas.openxmlformats.org/officeDocument/2006/relationships/hyperlink" Target="http://www.consultant.ru/document/cons_doc_LAW_37119/856d6ff1c0e771f2bf66458bbd312b6fb7639585/" TargetMode="External"/><Relationship Id="rId3" Type="http://schemas.microsoft.com/office/2007/relationships/stylesWithEffects" Target="stylesWithEffects.xml"/><Relationship Id="rId21" Type="http://schemas.openxmlformats.org/officeDocument/2006/relationships/hyperlink" Target="http://www.consultant.ru/document/cons_doc_LAW_37119/fbf9c70f2c2a9ff63c33bad55406dddaddc80d9b/" TargetMode="External"/><Relationship Id="rId7" Type="http://schemas.openxmlformats.org/officeDocument/2006/relationships/endnotes" Target="endnotes.xml"/><Relationship Id="rId12" Type="http://schemas.openxmlformats.org/officeDocument/2006/relationships/hyperlink" Target="http://www.consultant.ru/document/cons_doc_LAW_34661/36f65566525347506c3bca47d7b5ddfc19731d6b/" TargetMode="External"/><Relationship Id="rId17" Type="http://schemas.openxmlformats.org/officeDocument/2006/relationships/hyperlink" Target="http://www.consultant.ru/document/cons_doc_LAW_37119/856d6ff1c0e771f2bf66458bbd312b6fb763958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0699/153bf8398847dd94582d6967deabbeb9ddef7c3f/" TargetMode="External"/><Relationship Id="rId20" Type="http://schemas.openxmlformats.org/officeDocument/2006/relationships/hyperlink" Target="http://www.consultant.ru/document/cons_doc_LAW_34661/36f65566525347506c3bca47d7b5ddfc19731d6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4661/e3620d183bd6d1fe2ab8b0c912809857217325a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7119/c9732d4cb902f23969660bea54ff2950ddadf52f/" TargetMode="External"/><Relationship Id="rId23" Type="http://schemas.openxmlformats.org/officeDocument/2006/relationships/hyperlink" Target="http://www.consultant.ru/document/cons_doc_LAW_37119/c9732d4cb902f23969660bea54ff2950ddadf52f/" TargetMode="External"/><Relationship Id="rId10" Type="http://schemas.openxmlformats.org/officeDocument/2006/relationships/hyperlink" Target="http://www.consultant.ru/document/cons_doc_LAW_37119/856d6ff1c0e771f2bf66458bbd312b6fb7639585/" TargetMode="External"/><Relationship Id="rId19" Type="http://schemas.openxmlformats.org/officeDocument/2006/relationships/hyperlink" Target="http://www.consultant.ru/document/cons_doc_LAW_34661/e3620d183bd6d1fe2ab8b0c912809857217325a2/" TargetMode="External"/><Relationship Id="rId4" Type="http://schemas.openxmlformats.org/officeDocument/2006/relationships/settings" Target="settings.xml"/><Relationship Id="rId9" Type="http://schemas.openxmlformats.org/officeDocument/2006/relationships/hyperlink" Target="http://www.consultant.ru/document/cons_doc_LAW_37119/856d6ff1c0e771f2bf66458bbd312b6fb7639585/" TargetMode="External"/><Relationship Id="rId14" Type="http://schemas.openxmlformats.org/officeDocument/2006/relationships/hyperlink" Target="http://www.consultant.ru/document/cons_doc_LAW_37119/c9732d4cb902f23969660bea54ff2950ddadf52f/" TargetMode="External"/><Relationship Id="rId22" Type="http://schemas.openxmlformats.org/officeDocument/2006/relationships/hyperlink" Target="http://www.consultant.ru/document/cons_doc_LAW_37119/c9732d4cb902f23969660bea54ff2950ddadf5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18</Pages>
  <Words>5485</Words>
  <Characters>31269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Inwin</dc:creator>
  <cp:keywords/>
  <dc:description/>
  <cp:lastModifiedBy>Админ</cp:lastModifiedBy>
  <cp:revision>38</cp:revision>
  <cp:lastPrinted>2017-11-20T03:38:00Z</cp:lastPrinted>
  <dcterms:created xsi:type="dcterms:W3CDTF">2015-10-22T09:52:00Z</dcterms:created>
  <dcterms:modified xsi:type="dcterms:W3CDTF">2017-11-21T02:29:00Z</dcterms:modified>
</cp:coreProperties>
</file>